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C09" w:rsidRDefault="00D13C09">
      <w:pPr>
        <w:pStyle w:val="normal0"/>
        <w:widowControl w:val="0"/>
        <w:pBdr>
          <w:top w:val="nil"/>
          <w:left w:val="nil"/>
          <w:bottom w:val="nil"/>
          <w:right w:val="nil"/>
          <w:between w:val="nil"/>
        </w:pBdr>
        <w:spacing w:line="276" w:lineRule="auto"/>
        <w:ind w:firstLine="0"/>
        <w:rPr>
          <w:rFonts w:ascii="Arial" w:eastAsia="Arial" w:hAnsi="Arial" w:cs="Arial"/>
          <w:color w:val="000000"/>
          <w:sz w:val="22"/>
          <w:szCs w:val="22"/>
        </w:rPr>
      </w:pPr>
    </w:p>
    <w:tbl>
      <w:tblPr>
        <w:tblStyle w:val="a"/>
        <w:tblW w:w="9747" w:type="dxa"/>
        <w:tblLayout w:type="fixed"/>
        <w:tblLook w:val="0000"/>
      </w:tblPr>
      <w:tblGrid>
        <w:gridCol w:w="4068"/>
        <w:gridCol w:w="5679"/>
      </w:tblGrid>
      <w:tr w:rsidR="00D13C09" w:rsidTr="00566D17">
        <w:trPr>
          <w:trHeight w:val="340"/>
        </w:trPr>
        <w:tc>
          <w:tcPr>
            <w:tcW w:w="4068" w:type="dxa"/>
          </w:tcPr>
          <w:p w:rsidR="00D13C09" w:rsidRDefault="00566D17">
            <w:pPr>
              <w:pStyle w:val="normal0"/>
              <w:ind w:hanging="2"/>
              <w:jc w:val="center"/>
            </w:pPr>
            <w:r>
              <w:t>PHÒNG GD&amp;ĐT HẠ LONG</w:t>
            </w:r>
          </w:p>
        </w:tc>
        <w:tc>
          <w:tcPr>
            <w:tcW w:w="5679" w:type="dxa"/>
          </w:tcPr>
          <w:p w:rsidR="00D13C09" w:rsidRDefault="00566D17">
            <w:pPr>
              <w:pStyle w:val="normal0"/>
              <w:ind w:hanging="2"/>
              <w:jc w:val="center"/>
            </w:pPr>
            <w:r>
              <w:rPr>
                <w:b/>
              </w:rPr>
              <w:t>CỘNG HÒA XÃ HỘI CHỦ NGHĨA VIỆT NAM</w:t>
            </w:r>
          </w:p>
        </w:tc>
      </w:tr>
      <w:tr w:rsidR="00D13C09" w:rsidTr="00566D17">
        <w:tc>
          <w:tcPr>
            <w:tcW w:w="4068" w:type="dxa"/>
          </w:tcPr>
          <w:p w:rsidR="00D13C09" w:rsidRDefault="00566D17">
            <w:pPr>
              <w:pStyle w:val="normal0"/>
              <w:ind w:hanging="2"/>
              <w:jc w:val="center"/>
            </w:pPr>
            <w:r>
              <w:rPr>
                <w:b/>
              </w:rPr>
              <w:t>TRƯỜNG TH  TRẦN QUỐC TOẢN</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165100</wp:posOffset>
                    </wp:positionV>
                    <wp:extent cx="1397000" cy="38100"/>
                    <wp:effectExtent b="0" l="0" r="0" t="0"/>
                    <wp:wrapNone/>
                    <wp:docPr id="5" name=""/>
                    <a:graphic>
                      <a:graphicData uri="http://schemas.microsoft.com/office/word/2010/wordprocessingShape">
                        <wps:wsp>
                          <wps:cNvSpPr/>
                          <wps:cNvPr id="6" name="Shape 6"/>
                          <wps:spPr>
                            <a:xfrm>
                              <a:off x="4660200" y="3780000"/>
                              <a:ext cx="1371600" cy="0"/>
                            </a:xfrm>
                            <a:custGeom>
                              <a:rect b="b" l="l" r="r" t="t"/>
                              <a:pathLst>
                                <a:path extrusionOk="0" h="1" w="1371600">
                                  <a:moveTo>
                                    <a:pt x="0" y="0"/>
                                  </a:moveTo>
                                  <a:lnTo>
                                    <a:pt x="1371600" y="0"/>
                                  </a:lnTo>
                                </a:path>
                              </a:pathLst>
                            </a:custGeom>
                            <a:solidFill>
                              <a:srgbClr val="FFFFF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736600</wp:posOffset>
                      </wp:positionH>
                      <wp:positionV relativeFrom="paragraph">
                        <wp:posOffset>165100</wp:posOffset>
                      </wp:positionV>
                      <wp:extent cx="1397000" cy="3810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397000" cy="381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177800</wp:posOffset>
                    </wp:positionV>
                    <wp:extent cx="1285875" cy="12700"/>
                    <wp:effectExtent b="0" l="0" r="0" t="0"/>
                    <wp:wrapNone/>
                    <wp:docPr id="3" name=""/>
                    <a:graphic>
                      <a:graphicData uri="http://schemas.microsoft.com/office/word/2010/wordprocessingShape">
                        <wps:wsp>
                          <wps:cNvSpPr/>
                          <wps:cNvPr id="4" name="Shape 4"/>
                          <wps:spPr>
                            <a:xfrm>
                              <a:off x="4703063" y="3780000"/>
                              <a:ext cx="1285875" cy="0"/>
                            </a:xfrm>
                            <a:custGeom>
                              <a:rect b="b" l="l" r="r" t="t"/>
                              <a:pathLst>
                                <a:path extrusionOk="0" h="1" w="1285875">
                                  <a:moveTo>
                                    <a:pt x="0" y="0"/>
                                  </a:moveTo>
                                  <a:lnTo>
                                    <a:pt x="128587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711200</wp:posOffset>
                      </wp:positionH>
                      <wp:positionV relativeFrom="paragraph">
                        <wp:posOffset>177800</wp:posOffset>
                      </wp:positionV>
                      <wp:extent cx="1285875" cy="127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85875" cy="12700"/>
                              </a:xfrm>
                              <a:prstGeom prst="rect">
                                <a:avLst/>
                              </a:prstGeom>
                              <a:ln/>
                            </pic:spPr>
                          </pic:pic>
                        </a:graphicData>
                      </a:graphic>
                    </wp:anchor>
                  </w:drawing>
                </w:r>
              </ve:Fallback>
            </ve:AlternateContent>
          </w:p>
        </w:tc>
        <w:tc>
          <w:tcPr>
            <w:tcW w:w="5679" w:type="dxa"/>
          </w:tcPr>
          <w:p w:rsidR="00D13C09" w:rsidRDefault="00566D17">
            <w:pPr>
              <w:pStyle w:val="normal0"/>
              <w:ind w:left="1" w:hanging="3"/>
              <w:jc w:val="center"/>
              <w:rPr>
                <w:sz w:val="26"/>
                <w:szCs w:val="26"/>
              </w:rPr>
            </w:pPr>
            <w:r>
              <w:rPr>
                <w:b/>
                <w:sz w:val="28"/>
                <w:szCs w:val="28"/>
              </w:rPr>
              <w:t>Độc lập – Tự do – Hạnh phúc</w:t>
            </w:r>
          </w:p>
        </w:tc>
      </w:tr>
      <w:tr w:rsidR="00D13C09" w:rsidTr="00566D17">
        <w:tc>
          <w:tcPr>
            <w:tcW w:w="4068" w:type="dxa"/>
          </w:tcPr>
          <w:p w:rsidR="00D13C09" w:rsidRDefault="00566D17">
            <w:pPr>
              <w:pStyle w:val="normal0"/>
              <w:ind w:left="1" w:hanging="3"/>
              <w:rPr>
                <w:sz w:val="26"/>
                <w:szCs w:val="26"/>
              </w:rPr>
            </w:pPr>
            <w:r>
              <w:rPr>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53.45pt;margin-top:-1pt;width:99.75pt;height:0;z-index:251663360;mso-position-horizontal-relative:text;mso-position-vertical-relative:text" o:connectortype="straight"/>
              </w:pict>
            </w:r>
          </w:p>
          <w:p w:rsidR="00D13C09" w:rsidRDefault="00566D17">
            <w:pPr>
              <w:pStyle w:val="normal0"/>
              <w:ind w:left="1" w:hanging="3"/>
              <w:rPr>
                <w:sz w:val="26"/>
                <w:szCs w:val="26"/>
              </w:rPr>
            </w:pPr>
            <w:r>
              <w:rPr>
                <w:sz w:val="26"/>
                <w:szCs w:val="26"/>
              </w:rPr>
              <w:t xml:space="preserve">            Số:     /KHCL - THTQT</w:t>
            </w:r>
          </w:p>
        </w:tc>
        <w:tc>
          <w:tcPr>
            <w:tcW w:w="5679" w:type="dxa"/>
          </w:tcPr>
          <w:p w:rsidR="00D13C09" w:rsidRDefault="00566D17">
            <w:pPr>
              <w:pStyle w:val="normal0"/>
              <w:ind w:left="1" w:hanging="3"/>
              <w:jc w:val="both"/>
            </w:pPr>
            <w:r>
              <w:rPr>
                <w:noProof/>
              </w:rPr>
              <w:pict>
                <v:shape id="_x0000_s1027" type="#_x0000_t32" style="position:absolute;left:0;text-align:left;margin-left:44.3pt;margin-top:-1pt;width:194.25pt;height:0;z-index:251664384;mso-position-horizontal-relative:text;mso-position-vertical-relative:text" o:connectortype="straight"/>
              </w:pic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2311400" cy="38100"/>
                    <wp:effectExtent b="0" l="0" r="0" t="0"/>
                    <wp:wrapNone/>
                    <wp:docPr id="2" name=""/>
                    <a:graphic>
                      <a:graphicData uri="http://schemas.microsoft.com/office/word/2010/wordprocessingShape">
                        <wps:wsp>
                          <wps:cNvSpPr/>
                          <wps:cNvPr id="3" name="Shape 3"/>
                          <wps:spPr>
                            <a:xfrm>
                              <a:off x="4203000" y="3780000"/>
                              <a:ext cx="2286000" cy="0"/>
                            </a:xfrm>
                            <a:custGeom>
                              <a:rect b="b" l="l" r="r" t="t"/>
                              <a:pathLst>
                                <a:path extrusionOk="0" h="1" w="2286000">
                                  <a:moveTo>
                                    <a:pt x="0" y="0"/>
                                  </a:moveTo>
                                  <a:lnTo>
                                    <a:pt x="2286000" y="0"/>
                                  </a:lnTo>
                                </a:path>
                              </a:pathLst>
                            </a:custGeom>
                            <a:solidFill>
                              <a:srgbClr val="FFFFF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736600</wp:posOffset>
                      </wp:positionH>
                      <wp:positionV relativeFrom="paragraph">
                        <wp:posOffset>0</wp:posOffset>
                      </wp:positionV>
                      <wp:extent cx="2311400" cy="381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11400" cy="381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-12699</wp:posOffset>
                    </wp:positionV>
                    <wp:extent cx="2495550" cy="12700"/>
                    <wp:effectExtent b="0" l="0" r="0" t="0"/>
                    <wp:wrapNone/>
                    <wp:docPr id="1" name=""/>
                    <a:graphic>
                      <a:graphicData uri="http://schemas.microsoft.com/office/word/2010/wordprocessingShape">
                        <wps:wsp>
                          <wps:cNvSpPr/>
                          <wps:cNvPr id="2" name="Shape 2"/>
                          <wps:spPr>
                            <a:xfrm>
                              <a:off x="4098225" y="3780000"/>
                              <a:ext cx="2495550" cy="0"/>
                            </a:xfrm>
                            <a:custGeom>
                              <a:rect b="b" l="l" r="r" t="t"/>
                              <a:pathLst>
                                <a:path extrusionOk="0" h="1" w="2495550">
                                  <a:moveTo>
                                    <a:pt x="0" y="0"/>
                                  </a:moveTo>
                                  <a:lnTo>
                                    <a:pt x="249555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762000</wp:posOffset>
                      </wp:positionH>
                      <wp:positionV relativeFrom="paragraph">
                        <wp:posOffset>-12699</wp:posOffset>
                      </wp:positionV>
                      <wp:extent cx="2495550"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495550" cy="12700"/>
                              </a:xfrm>
                              <a:prstGeom prst="rect">
                                <a:avLst/>
                              </a:prstGeom>
                              <a:ln/>
                            </pic:spPr>
                          </pic:pic>
                        </a:graphicData>
                      </a:graphic>
                    </wp:anchor>
                  </w:drawing>
                </w:r>
              </ve:Fallback>
            </ve:AlternateContent>
          </w:p>
          <w:p w:rsidR="00D13C09" w:rsidRDefault="00566D17">
            <w:pPr>
              <w:pStyle w:val="normal0"/>
              <w:ind w:left="1" w:hanging="3"/>
              <w:rPr>
                <w:sz w:val="26"/>
                <w:szCs w:val="26"/>
              </w:rPr>
            </w:pPr>
            <w:r>
              <w:rPr>
                <w:i/>
                <w:sz w:val="28"/>
                <w:szCs w:val="28"/>
              </w:rPr>
              <w:t xml:space="preserve">         Hạ Long, ngày 25 tháng 10 năm 2020</w:t>
            </w:r>
          </w:p>
        </w:tc>
      </w:tr>
    </w:tbl>
    <w:p w:rsidR="00D13C09" w:rsidRDefault="00D13C09">
      <w:pPr>
        <w:pStyle w:val="normal0"/>
        <w:ind w:left="2" w:hanging="4"/>
        <w:jc w:val="center"/>
        <w:rPr>
          <w:sz w:val="38"/>
          <w:szCs w:val="38"/>
        </w:rPr>
      </w:pPr>
    </w:p>
    <w:p w:rsidR="00D13C09" w:rsidRDefault="00566D17">
      <w:pPr>
        <w:pStyle w:val="normal0"/>
        <w:ind w:left="1" w:hanging="3"/>
        <w:jc w:val="center"/>
        <w:rPr>
          <w:sz w:val="28"/>
          <w:szCs w:val="28"/>
        </w:rPr>
      </w:pPr>
      <w:r>
        <w:rPr>
          <w:b/>
          <w:sz w:val="28"/>
          <w:szCs w:val="28"/>
        </w:rPr>
        <w:t>KẾ HOẠCH</w:t>
      </w:r>
    </w:p>
    <w:p w:rsidR="00D13C09" w:rsidRDefault="00566D17">
      <w:pPr>
        <w:pStyle w:val="normal0"/>
        <w:ind w:left="1" w:hanging="3"/>
        <w:jc w:val="center"/>
        <w:rPr>
          <w:sz w:val="28"/>
          <w:szCs w:val="28"/>
        </w:rPr>
      </w:pPr>
      <w:r>
        <w:rPr>
          <w:b/>
          <w:sz w:val="28"/>
          <w:szCs w:val="28"/>
        </w:rPr>
        <w:t>Chiến lược phát triển nhà trường giai đoạn 2020-2025</w:t>
      </w:r>
    </w:p>
    <w:p w:rsidR="00D13C09" w:rsidRDefault="00566D17">
      <w:pPr>
        <w:pStyle w:val="normal0"/>
        <w:spacing w:before="120"/>
        <w:ind w:hanging="2"/>
        <w:jc w:val="center"/>
        <w:rPr>
          <w:sz w:val="28"/>
          <w:szCs w:val="28"/>
          <w:u w:val="single"/>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2489200</wp:posOffset>
              </wp:positionH>
              <wp:positionV relativeFrom="paragraph">
                <wp:posOffset>0</wp:posOffset>
              </wp:positionV>
              <wp:extent cx="1168400" cy="38100"/>
              <wp:effectExtent b="0" l="0" r="0" t="0"/>
              <wp:wrapNone/>
              <wp:docPr id="4" name=""/>
              <a:graphic>
                <a:graphicData uri="http://schemas.microsoft.com/office/word/2010/wordprocessingShape">
                  <wps:wsp>
                    <wps:cNvSpPr/>
                    <wps:cNvPr id="5" name="Shape 5"/>
                    <wps:spPr>
                      <a:xfrm>
                        <a:off x="4774500" y="3780000"/>
                        <a:ext cx="1143000" cy="0"/>
                      </a:xfrm>
                      <a:custGeom>
                        <a:rect b="b" l="l" r="r" t="t"/>
                        <a:pathLst>
                          <a:path extrusionOk="0" h="1" w="1143000">
                            <a:moveTo>
                              <a:pt x="0" y="0"/>
                            </a:moveTo>
                            <a:lnTo>
                              <a:pt x="1143000" y="0"/>
                            </a:lnTo>
                          </a:path>
                        </a:pathLst>
                      </a:custGeom>
                      <a:solidFill>
                        <a:srgbClr val="FFFFF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2336" behindDoc="0" locked="0" layoutInCell="1" allowOverlap="1">
                <wp:simplePos x="0" y="0"/>
                <wp:positionH relativeFrom="column">
                  <wp:posOffset>2489200</wp:posOffset>
                </wp:positionH>
                <wp:positionV relativeFrom="paragraph">
                  <wp:posOffset>0</wp:posOffset>
                </wp:positionV>
                <wp:extent cx="1168400" cy="381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168400" cy="38100"/>
                        </a:xfrm>
                        <a:prstGeom prst="rect">
                          <a:avLst/>
                        </a:prstGeom>
                        <a:ln/>
                      </pic:spPr>
                    </pic:pic>
                  </a:graphicData>
                </a:graphic>
              </wp:anchor>
            </w:drawing>
          </w:r>
        </ve:Fallback>
      </ve:AlternateContent>
    </w:p>
    <w:p w:rsidR="00D13C09" w:rsidRPr="00C7040B" w:rsidRDefault="00566D17" w:rsidP="00566D17">
      <w:pPr>
        <w:pStyle w:val="normal0"/>
        <w:spacing w:line="360" w:lineRule="auto"/>
        <w:ind w:right="144" w:firstLine="709"/>
        <w:rPr>
          <w:b/>
          <w:sz w:val="26"/>
        </w:rPr>
      </w:pPr>
      <w:r w:rsidRPr="00C7040B">
        <w:rPr>
          <w:b/>
          <w:sz w:val="26"/>
        </w:rPr>
        <w:t>I. CĂN CỨ XÂY DỰNG KẾ HOẠCH</w:t>
      </w:r>
    </w:p>
    <w:p w:rsidR="00D13C09" w:rsidRDefault="00566D17" w:rsidP="00566D17">
      <w:pPr>
        <w:pStyle w:val="normal0"/>
        <w:spacing w:line="360" w:lineRule="auto"/>
        <w:ind w:firstLine="720"/>
        <w:jc w:val="both"/>
        <w:rPr>
          <w:sz w:val="28"/>
          <w:szCs w:val="28"/>
        </w:rPr>
      </w:pPr>
      <w:r>
        <w:rPr>
          <w:sz w:val="28"/>
          <w:szCs w:val="28"/>
        </w:rPr>
        <w:t>- Luật Giáo dục số 43/2019/QH14, ngày 14/6/2019 của Quốc Hội nước CHXHCN Việt Nam.</w:t>
      </w:r>
    </w:p>
    <w:p w:rsidR="00D13C09" w:rsidRDefault="00566D17" w:rsidP="00566D17">
      <w:pPr>
        <w:pStyle w:val="normal0"/>
        <w:spacing w:line="360" w:lineRule="auto"/>
        <w:ind w:right="54" w:firstLine="710"/>
        <w:jc w:val="both"/>
        <w:rPr>
          <w:sz w:val="28"/>
          <w:szCs w:val="28"/>
        </w:rPr>
      </w:pPr>
      <w:r>
        <w:rPr>
          <w:sz w:val="28"/>
          <w:szCs w:val="28"/>
        </w:rPr>
        <w:t xml:space="preserve">- Nghị quyết số 29-NQ/TW ngày 4 tháng 11 năm 2013 BCH Trung ương Đảng khóa XI về “Đổi mới căn bản, toàn diện giáo dục và đào tạo, đáp ứng yêu cầu công nghiệp hóa, hiện đại hóa trong điều kiện kinh tế thị trường định hướng XHCN và hội nhập quốc tế”;    </w:t>
      </w:r>
    </w:p>
    <w:p w:rsidR="00D13C09" w:rsidRDefault="00566D17" w:rsidP="00566D17">
      <w:pPr>
        <w:pStyle w:val="normal0"/>
        <w:spacing w:line="360" w:lineRule="auto"/>
        <w:ind w:firstLine="720"/>
        <w:jc w:val="both"/>
        <w:rPr>
          <w:sz w:val="28"/>
          <w:szCs w:val="28"/>
        </w:rPr>
      </w:pPr>
      <w:r>
        <w:rPr>
          <w:sz w:val="28"/>
          <w:szCs w:val="28"/>
        </w:rPr>
        <w:t>- Nghị quyết số 88/2014/QH13 ngày 28/11/2014 về Đổi mới chương trình, sách giáo khoa giáo dục phổ thông;</w:t>
      </w:r>
    </w:p>
    <w:p w:rsidR="00D13C09" w:rsidRDefault="00566D17" w:rsidP="00566D17">
      <w:pPr>
        <w:pStyle w:val="normal0"/>
        <w:spacing w:line="360" w:lineRule="auto"/>
        <w:ind w:firstLine="720"/>
        <w:jc w:val="both"/>
        <w:rPr>
          <w:sz w:val="28"/>
          <w:szCs w:val="28"/>
        </w:rPr>
      </w:pPr>
      <w:r>
        <w:rPr>
          <w:sz w:val="28"/>
          <w:szCs w:val="28"/>
        </w:rPr>
        <w:t>- Nghị định 71/2020/NĐ-CP, ngày 30/6/2020 của Chính phủ quy định lộ trình thực hiện nâng trình độ chuẩn được đào tạo của giáo viên mầm non, tiểu học, THCS;</w:t>
      </w:r>
    </w:p>
    <w:p w:rsidR="00D13C09" w:rsidRDefault="00566D17" w:rsidP="00566D17">
      <w:pPr>
        <w:pStyle w:val="normal0"/>
        <w:spacing w:line="360" w:lineRule="auto"/>
        <w:ind w:firstLine="720"/>
        <w:jc w:val="both"/>
        <w:rPr>
          <w:sz w:val="28"/>
          <w:szCs w:val="28"/>
        </w:rPr>
      </w:pPr>
      <w:r>
        <w:rPr>
          <w:sz w:val="28"/>
          <w:szCs w:val="28"/>
        </w:rPr>
        <w:t>- Nghị định số 115/2020/NĐ-CP ngày 25/9/2020 của Chính phủ về việc tuyển dụng, sử dụng và quản lý cán bộ, công chức trong các đơn vị sự nghiệp của nhà nước;</w:t>
      </w:r>
    </w:p>
    <w:p w:rsidR="00D13C09" w:rsidRDefault="00566D17" w:rsidP="00566D17">
      <w:pPr>
        <w:pStyle w:val="normal0"/>
        <w:spacing w:line="360" w:lineRule="auto"/>
        <w:ind w:firstLine="720"/>
        <w:jc w:val="both"/>
        <w:rPr>
          <w:sz w:val="28"/>
          <w:szCs w:val="28"/>
        </w:rPr>
      </w:pPr>
      <w:r>
        <w:rPr>
          <w:sz w:val="28"/>
          <w:szCs w:val="28"/>
        </w:rPr>
        <w:t xml:space="preserve"> - Văn bản số 03/2017/VBHN- BGDĐT, ngày 23/6/2017 quy định về chế độ làm việc đối với giáo viên phổ thông.</w:t>
      </w:r>
    </w:p>
    <w:p w:rsidR="00D13C09" w:rsidRDefault="00566D17" w:rsidP="00566D17">
      <w:pPr>
        <w:pStyle w:val="normal0"/>
        <w:spacing w:line="360" w:lineRule="auto"/>
        <w:ind w:firstLine="720"/>
        <w:jc w:val="both"/>
        <w:rPr>
          <w:sz w:val="28"/>
          <w:szCs w:val="28"/>
        </w:rPr>
      </w:pPr>
      <w:r>
        <w:rPr>
          <w:sz w:val="28"/>
          <w:szCs w:val="28"/>
        </w:rPr>
        <w:t>- Thông tư số 16/2017/TT-BGDĐT ngày 12/7/2017 của Bộ GDĐT về việc hướng dẫn danh mục khung vị trí việc làm và định mức số lượng người làm việc trong các cơ sở giáo dục phổ thông công lập.</w:t>
      </w:r>
    </w:p>
    <w:p w:rsidR="00D13C09" w:rsidRDefault="00566D17" w:rsidP="00566D17">
      <w:pPr>
        <w:pStyle w:val="normal0"/>
        <w:spacing w:line="360" w:lineRule="auto"/>
        <w:ind w:firstLine="720"/>
        <w:jc w:val="both"/>
        <w:rPr>
          <w:sz w:val="28"/>
          <w:szCs w:val="28"/>
        </w:rPr>
      </w:pPr>
      <w:r>
        <w:rPr>
          <w:sz w:val="28"/>
          <w:szCs w:val="28"/>
        </w:rPr>
        <w:t xml:space="preserve">- Thông tư số 27/2017/TT-BGDĐT ngày 08/11/2017 quy định tiêu chuẩn, nhiệm vụ, quyền hạn và cử GV làm tổng phụ trách đội thiếu niên tiền phong HCM trong các cơ sở GDPT công lập; </w:t>
      </w:r>
    </w:p>
    <w:p w:rsidR="00D13C09" w:rsidRDefault="00566D17" w:rsidP="00566D17">
      <w:pPr>
        <w:pStyle w:val="normal0"/>
        <w:spacing w:line="360" w:lineRule="auto"/>
        <w:ind w:firstLine="720"/>
        <w:jc w:val="both"/>
        <w:rPr>
          <w:sz w:val="28"/>
          <w:szCs w:val="28"/>
        </w:rPr>
      </w:pPr>
      <w:r>
        <w:rPr>
          <w:sz w:val="28"/>
          <w:szCs w:val="28"/>
        </w:rPr>
        <w:lastRenderedPageBreak/>
        <w:t>- Thông tư 29/2017/TT-BGDĐT Ban hành quy chế xét thăng hạng chức danh nghề nghiệp giáo viên mầm non, phổ thông công lập.</w:t>
      </w:r>
    </w:p>
    <w:p w:rsidR="00D13C09" w:rsidRDefault="00566D17" w:rsidP="00566D17">
      <w:pPr>
        <w:pStyle w:val="normal0"/>
        <w:spacing w:line="360" w:lineRule="auto"/>
        <w:ind w:firstLine="720"/>
        <w:jc w:val="both"/>
        <w:rPr>
          <w:sz w:val="28"/>
          <w:szCs w:val="28"/>
        </w:rPr>
      </w:pPr>
      <w:r>
        <w:rPr>
          <w:sz w:val="28"/>
          <w:szCs w:val="28"/>
        </w:rPr>
        <w:t>- Thông tư số 14/2018/TT-BGDĐT ngày 20/7/2018 ban hành quy định chuẩn hiệu trưởng cơ sở giáo dục phổ thông.</w:t>
      </w:r>
    </w:p>
    <w:p w:rsidR="00D13C09" w:rsidRDefault="00566D17" w:rsidP="00566D17">
      <w:pPr>
        <w:pStyle w:val="normal0"/>
        <w:spacing w:line="360" w:lineRule="auto"/>
        <w:ind w:firstLine="720"/>
        <w:jc w:val="both"/>
        <w:rPr>
          <w:sz w:val="28"/>
          <w:szCs w:val="28"/>
        </w:rPr>
      </w:pPr>
      <w:r>
        <w:rPr>
          <w:sz w:val="28"/>
          <w:szCs w:val="28"/>
        </w:rPr>
        <w:t xml:space="preserve">- Thông tư 17/2018/TT-BGDĐT ngày 22/8/2018 ban hành Quy định về kiểm định chất lượng giáo dục và công nhận đạt chuẩn quốc gia đối với trường Tiểu học; </w:t>
      </w:r>
    </w:p>
    <w:p w:rsidR="00D13C09" w:rsidRDefault="00566D17" w:rsidP="00566D17">
      <w:pPr>
        <w:pStyle w:val="normal0"/>
        <w:spacing w:line="360" w:lineRule="auto"/>
        <w:ind w:firstLine="720"/>
        <w:jc w:val="both"/>
        <w:rPr>
          <w:sz w:val="28"/>
          <w:szCs w:val="28"/>
        </w:rPr>
      </w:pPr>
      <w:r>
        <w:rPr>
          <w:sz w:val="28"/>
          <w:szCs w:val="28"/>
        </w:rPr>
        <w:t>- Thông tư 20/2018/TT-BGDĐT Ban hành quy định chuẩn nghề nghiệp giáo viên cơ sở giáo dục phổ thông</w:t>
      </w:r>
    </w:p>
    <w:p w:rsidR="00D13C09" w:rsidRDefault="00566D17" w:rsidP="00566D17">
      <w:pPr>
        <w:pStyle w:val="normal0"/>
        <w:spacing w:line="360" w:lineRule="auto"/>
        <w:ind w:firstLine="720"/>
        <w:jc w:val="both"/>
        <w:rPr>
          <w:sz w:val="28"/>
          <w:szCs w:val="28"/>
        </w:rPr>
      </w:pPr>
      <w:r>
        <w:rPr>
          <w:sz w:val="28"/>
          <w:szCs w:val="28"/>
        </w:rPr>
        <w:t xml:space="preserve">- Thông tư số 32/2018/TT-BGDĐT ngày 26/12/2018 của Bộ Bộ Giáo dục và Đào tạo, ban hành CTGDPT tổng thể và chương trình các môn học, hoạt động giáo dục </w:t>
      </w:r>
    </w:p>
    <w:p w:rsidR="00D13C09" w:rsidRDefault="00566D17" w:rsidP="00566D17">
      <w:pPr>
        <w:pStyle w:val="normal0"/>
        <w:spacing w:line="360" w:lineRule="auto"/>
        <w:ind w:firstLine="710"/>
        <w:jc w:val="both"/>
        <w:rPr>
          <w:sz w:val="28"/>
          <w:szCs w:val="28"/>
        </w:rPr>
      </w:pPr>
      <w:r>
        <w:rPr>
          <w:sz w:val="28"/>
          <w:szCs w:val="28"/>
        </w:rPr>
        <w:t>- Thông tư số 13/2020/TT-BGDĐT, ngày 26 tháng 5 năm 2020 của Bộ Giáo dục và Đào tạo Ban hành Quy định tiêu chuẩn cơ sở vật chất các trường mầm non, tiểu học, trung học cơ sở, trung học phổ thông và trường phổ thông có nhiều cấp học.</w:t>
      </w:r>
    </w:p>
    <w:p w:rsidR="00D13C09" w:rsidRDefault="00566D17" w:rsidP="00566D17">
      <w:pPr>
        <w:pStyle w:val="normal0"/>
        <w:spacing w:line="360" w:lineRule="auto"/>
        <w:ind w:firstLine="710"/>
        <w:jc w:val="both"/>
        <w:rPr>
          <w:sz w:val="28"/>
          <w:szCs w:val="28"/>
        </w:rPr>
      </w:pPr>
      <w:r>
        <w:rPr>
          <w:sz w:val="28"/>
          <w:szCs w:val="28"/>
        </w:rPr>
        <w:t>- Thông tư 28/2020/TT-BGDĐT, ngày 15/9/2020 của Bộ giáo dục về ban hành Điều lệ trường Tiểu học;</w:t>
      </w:r>
    </w:p>
    <w:p w:rsidR="00D13C09" w:rsidRDefault="00566D17" w:rsidP="00566D17">
      <w:pPr>
        <w:pStyle w:val="normal0"/>
        <w:spacing w:line="360" w:lineRule="auto"/>
        <w:ind w:right="54" w:firstLine="710"/>
        <w:jc w:val="both"/>
        <w:rPr>
          <w:sz w:val="28"/>
          <w:szCs w:val="28"/>
        </w:rPr>
      </w:pPr>
      <w:r>
        <w:rPr>
          <w:sz w:val="28"/>
          <w:szCs w:val="28"/>
        </w:rPr>
        <w:t>- Nghị quyết Đảng bộ Tỉnh Quảng Ninh lần thứ XV, nhiệm kỳ 2020-2025; Nghị quyết Đảng bộ Thành Phố Hạ Long lần thứ XXV, nhiệm kỳ 2020-2025;</w:t>
      </w:r>
      <w:r>
        <w:rPr>
          <w:color w:val="FF0000"/>
          <w:sz w:val="28"/>
          <w:szCs w:val="28"/>
        </w:rPr>
        <w:t xml:space="preserve"> </w:t>
      </w:r>
      <w:r>
        <w:rPr>
          <w:sz w:val="28"/>
          <w:szCs w:val="28"/>
        </w:rPr>
        <w:t xml:space="preserve"> Nghị quyết số 01-NQ/ĐH ngày 08/5/2020, nghị quyết Đại hội Đảng bộ phường Hồng Hà lần thứ XII, nhiệm kỳ 2020-2025;</w:t>
      </w:r>
    </w:p>
    <w:p w:rsidR="00D13C09" w:rsidRDefault="00566D17" w:rsidP="00566D17">
      <w:pPr>
        <w:pStyle w:val="normal0"/>
        <w:spacing w:line="360" w:lineRule="auto"/>
        <w:ind w:left="1" w:firstLine="806"/>
        <w:jc w:val="both"/>
        <w:rPr>
          <w:sz w:val="28"/>
          <w:szCs w:val="28"/>
        </w:rPr>
      </w:pPr>
      <w:r>
        <w:rPr>
          <w:color w:val="FF0000"/>
          <w:sz w:val="28"/>
          <w:szCs w:val="28"/>
        </w:rPr>
        <w:t xml:space="preserve">- </w:t>
      </w:r>
      <w:r>
        <w:rPr>
          <w:sz w:val="28"/>
          <w:szCs w:val="28"/>
        </w:rPr>
        <w:t>Căn cứ vào kết quả đạt được trong giai đoạn 2015-2020; căn cứ tình hình thực tế của nhà trường và địa phương, Trường tiểu học Trần Quốc Toản xây dựng Phương hướng chiến lược phát triển giai đoạn 2020-2025 như sau:</w:t>
      </w:r>
    </w:p>
    <w:p w:rsidR="00D13C09" w:rsidRDefault="00566D17">
      <w:pPr>
        <w:pStyle w:val="normal0"/>
        <w:spacing w:line="360" w:lineRule="auto"/>
        <w:ind w:firstLine="694"/>
        <w:jc w:val="both"/>
        <w:rPr>
          <w:b/>
        </w:rPr>
      </w:pPr>
      <w:r>
        <w:rPr>
          <w:b/>
        </w:rPr>
        <w:t>II. TÌNH HÌNH NHÀ TRƯỜNG</w:t>
      </w:r>
    </w:p>
    <w:p w:rsidR="00C7040B" w:rsidRDefault="00566D17" w:rsidP="00C7040B">
      <w:pPr>
        <w:spacing w:line="360" w:lineRule="auto"/>
        <w:ind w:firstLine="720"/>
        <w:jc w:val="both"/>
        <w:rPr>
          <w:color w:val="000000"/>
          <w:sz w:val="28"/>
          <w:szCs w:val="28"/>
        </w:rPr>
      </w:pPr>
      <w:r>
        <w:rPr>
          <w:b/>
          <w:sz w:val="28"/>
          <w:szCs w:val="28"/>
        </w:rPr>
        <w:t xml:space="preserve">1. Khái quát chung: </w:t>
      </w:r>
      <w:r w:rsidR="00C7040B" w:rsidRPr="00EA30A9">
        <w:rPr>
          <w:noProof/>
          <w:sz w:val="28"/>
          <w:szCs w:val="28"/>
        </w:rPr>
        <w:t xml:space="preserve">Trường Tiểu học Trần Quốc Toản, thành phố Hạ Long, tỉnh Quảng Ninh được tách ra từ trường THCS Trần Quốc Toản từ năm 2000. </w:t>
      </w:r>
      <w:r w:rsidR="00C7040B" w:rsidRPr="00EA30A9">
        <w:rPr>
          <w:sz w:val="28"/>
          <w:szCs w:val="28"/>
        </w:rPr>
        <w:t>Trải qua 20 năm xây dựng và phát triển, nhà trườ</w:t>
      </w:r>
      <w:r w:rsidR="00C7040B">
        <w:rPr>
          <w:sz w:val="28"/>
          <w:szCs w:val="28"/>
        </w:rPr>
        <w:t xml:space="preserve">ng </w:t>
      </w:r>
      <w:r w:rsidR="00C7040B" w:rsidRPr="00EA30A9">
        <w:rPr>
          <w:sz w:val="28"/>
          <w:szCs w:val="28"/>
        </w:rPr>
        <w:t>đang chuyển mình mạnh mẽ trong công cuộc đổi mới cùng đất nước</w:t>
      </w:r>
      <w:r w:rsidR="00C7040B">
        <w:rPr>
          <w:sz w:val="28"/>
          <w:szCs w:val="28"/>
        </w:rPr>
        <w:t xml:space="preserve">, trở thành địa chỉ đỏ tin cậy </w:t>
      </w:r>
      <w:r w:rsidR="00C7040B" w:rsidRPr="00EA30A9">
        <w:rPr>
          <w:color w:val="000000"/>
          <w:sz w:val="28"/>
          <w:szCs w:val="28"/>
        </w:rPr>
        <w:t xml:space="preserve">về </w:t>
      </w:r>
      <w:r w:rsidR="00C7040B" w:rsidRPr="00EA30A9">
        <w:rPr>
          <w:color w:val="000000"/>
          <w:sz w:val="28"/>
          <w:szCs w:val="28"/>
        </w:rPr>
        <w:lastRenderedPageBreak/>
        <w:t>chất lượng giáo dục của nhân dân trên địa bàn thành phố Hạ Long nói riêng và tỉnh Quảng Ninh nói chung.</w:t>
      </w:r>
    </w:p>
    <w:p w:rsidR="00566D17" w:rsidRPr="00C7040B" w:rsidRDefault="00566D17" w:rsidP="00C7040B">
      <w:pPr>
        <w:pStyle w:val="normal0"/>
        <w:spacing w:line="360" w:lineRule="auto"/>
        <w:ind w:left="1" w:firstLine="810"/>
        <w:jc w:val="both"/>
        <w:rPr>
          <w:color w:val="000000"/>
          <w:sz w:val="28"/>
          <w:szCs w:val="28"/>
        </w:rPr>
      </w:pPr>
      <w:r w:rsidRPr="00EA30A9">
        <w:rPr>
          <w:sz w:val="28"/>
          <w:szCs w:val="28"/>
        </w:rPr>
        <w:t xml:space="preserve">Trường Tiểu học Trần Quốc Toản đã vinh dự được nhận nhiều danh hiệu cao quý. Nhiều năm liền nhà trường đạt danh hiệu </w:t>
      </w:r>
      <w:r w:rsidRPr="00EA30A9">
        <w:rPr>
          <w:color w:val="000000"/>
          <w:sz w:val="28"/>
          <w:szCs w:val="28"/>
        </w:rPr>
        <w:t xml:space="preserve">Tập thể lao động Xuất sắc, được nhận bằng khen của UBND tỉnh Quảng Ninh, Bằng khen của Bộ GD&amp;ĐT, Bằng khen của Thủ tướng Chính phủ. </w:t>
      </w:r>
      <w:r>
        <w:rPr>
          <w:color w:val="000000"/>
          <w:sz w:val="28"/>
          <w:szCs w:val="28"/>
        </w:rPr>
        <w:t>Chi bộ nhà trường liên tục đạt chi bộ trong sạch vững mạnh</w:t>
      </w:r>
      <w:r w:rsidR="00C7040B">
        <w:rPr>
          <w:color w:val="000000"/>
          <w:sz w:val="28"/>
          <w:szCs w:val="28"/>
        </w:rPr>
        <w:t xml:space="preserve"> xuất sắc</w:t>
      </w:r>
      <w:r>
        <w:rPr>
          <w:color w:val="000000"/>
          <w:sz w:val="28"/>
          <w:szCs w:val="28"/>
        </w:rPr>
        <w:t xml:space="preserve">. Công đoàn nhiều năm đạt Công đoàn vững mạnh, được Liên đoàn Lao động tỉnh tặng bằng khen; liên đội nhà Trường liên tục đạt liên đội xuất sắc cấp Tỉnh. </w:t>
      </w:r>
      <w:r w:rsidRPr="00EA30A9">
        <w:rPr>
          <w:color w:val="000000"/>
          <w:sz w:val="28"/>
          <w:szCs w:val="28"/>
        </w:rPr>
        <w:t xml:space="preserve">Năm học 2018-2019, nhà trường vinh dự được Chủ tịch nước tặng thưởng Huân chương Lao động hạng Nhì. </w:t>
      </w:r>
      <w:r w:rsidRPr="00EA30A9">
        <w:rPr>
          <w:color w:val="000000"/>
          <w:sz w:val="28"/>
          <w:szCs w:val="28"/>
          <w:lang w:val="vi-VN"/>
        </w:rPr>
        <w:t xml:space="preserve">Đó chính là nền tảng vững chắc để nhà trường hoàn thành xuất sắc nhiệm vụ các năm học, vươn lên trở thành một trong những đơn vị mạnh trong </w:t>
      </w:r>
      <w:r>
        <w:rPr>
          <w:color w:val="000000"/>
          <w:sz w:val="28"/>
          <w:szCs w:val="28"/>
        </w:rPr>
        <w:t xml:space="preserve">khối Tiểu học </w:t>
      </w:r>
      <w:r w:rsidRPr="00EA30A9">
        <w:rPr>
          <w:color w:val="000000"/>
          <w:sz w:val="28"/>
          <w:szCs w:val="28"/>
          <w:lang w:val="vi-VN"/>
        </w:rPr>
        <w:t xml:space="preserve">của tỉnh Quảng Ninh. </w:t>
      </w:r>
      <w:r>
        <w:rPr>
          <w:color w:val="000000"/>
          <w:sz w:val="28"/>
          <w:szCs w:val="28"/>
        </w:rPr>
        <w:t>N</w:t>
      </w:r>
      <w:r>
        <w:rPr>
          <w:color w:val="000000"/>
          <w:sz w:val="28"/>
          <w:szCs w:val="28"/>
          <w:lang w:val="vi-VN"/>
        </w:rPr>
        <w:t xml:space="preserve">ăm học 2009-2010, trường TH </w:t>
      </w:r>
      <w:r>
        <w:rPr>
          <w:color w:val="000000"/>
          <w:sz w:val="28"/>
          <w:szCs w:val="28"/>
        </w:rPr>
        <w:t>Trần Quốc Toản</w:t>
      </w:r>
      <w:r w:rsidRPr="00EA30A9">
        <w:rPr>
          <w:color w:val="000000"/>
          <w:sz w:val="28"/>
          <w:szCs w:val="28"/>
          <w:lang w:val="vi-VN"/>
        </w:rPr>
        <w:t>là đơn vị đầu tiên (trên 36000 trường trong cả nước) được cấp bằng công nhận đạt “Tiêu chuẩn chất lượng giáo dục” cấp độ 3!</w:t>
      </w:r>
    </w:p>
    <w:p w:rsidR="00D13C09" w:rsidRDefault="00566D17">
      <w:pPr>
        <w:pStyle w:val="normal0"/>
        <w:pBdr>
          <w:top w:val="nil"/>
          <w:left w:val="nil"/>
          <w:bottom w:val="nil"/>
          <w:right w:val="nil"/>
          <w:between w:val="nil"/>
        </w:pBdr>
        <w:spacing w:line="360" w:lineRule="auto"/>
        <w:ind w:left="1" w:firstLine="810"/>
        <w:jc w:val="both"/>
        <w:rPr>
          <w:b/>
          <w:sz w:val="28"/>
          <w:szCs w:val="28"/>
        </w:rPr>
      </w:pPr>
      <w:r>
        <w:rPr>
          <w:b/>
          <w:sz w:val="28"/>
          <w:szCs w:val="28"/>
        </w:rPr>
        <w:t>2.Về quy mô trường lớp và học sinh, đội ngũ:</w:t>
      </w:r>
    </w:p>
    <w:p w:rsidR="00D13C09" w:rsidRDefault="00566D17">
      <w:pPr>
        <w:pStyle w:val="normal0"/>
        <w:pBdr>
          <w:top w:val="nil"/>
          <w:left w:val="nil"/>
          <w:bottom w:val="nil"/>
          <w:right w:val="nil"/>
          <w:between w:val="nil"/>
        </w:pBdr>
        <w:spacing w:line="360" w:lineRule="auto"/>
        <w:ind w:left="1" w:firstLine="810"/>
        <w:jc w:val="both"/>
        <w:rPr>
          <w:sz w:val="28"/>
          <w:szCs w:val="28"/>
        </w:rPr>
      </w:pPr>
      <w:r>
        <w:rPr>
          <w:sz w:val="28"/>
          <w:szCs w:val="28"/>
        </w:rPr>
        <w:t xml:space="preserve">2.1.Số học sinh tại thời điểm xây dựng chiến lược </w:t>
      </w:r>
    </w:p>
    <w:tbl>
      <w:tblPr>
        <w:tblStyle w:val="a0"/>
        <w:tblW w:w="8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720"/>
        <w:gridCol w:w="720"/>
        <w:gridCol w:w="720"/>
        <w:gridCol w:w="540"/>
        <w:gridCol w:w="900"/>
        <w:gridCol w:w="900"/>
        <w:gridCol w:w="720"/>
        <w:gridCol w:w="795"/>
        <w:gridCol w:w="720"/>
        <w:gridCol w:w="720"/>
        <w:gridCol w:w="809"/>
      </w:tblGrid>
      <w:tr w:rsidR="00D13C09">
        <w:trPr>
          <w:trHeight w:val="1520"/>
          <w:jc w:val="center"/>
        </w:trPr>
        <w:tc>
          <w:tcPr>
            <w:tcW w:w="720" w:type="dxa"/>
            <w:vAlign w:val="center"/>
          </w:tcPr>
          <w:p w:rsidR="00D13C09" w:rsidRDefault="00566D17">
            <w:pPr>
              <w:pStyle w:val="normal0"/>
              <w:ind w:right="-28" w:hanging="2"/>
              <w:jc w:val="center"/>
            </w:pPr>
            <w:r>
              <w:rPr>
                <w:b/>
                <w:sz w:val="22"/>
                <w:szCs w:val="22"/>
              </w:rPr>
              <w:t>Khối</w:t>
            </w:r>
          </w:p>
        </w:tc>
        <w:tc>
          <w:tcPr>
            <w:tcW w:w="720" w:type="dxa"/>
            <w:vAlign w:val="center"/>
          </w:tcPr>
          <w:p w:rsidR="00D13C09" w:rsidRDefault="00566D17">
            <w:pPr>
              <w:pStyle w:val="normal0"/>
              <w:ind w:right="-28" w:hanging="2"/>
              <w:jc w:val="center"/>
            </w:pPr>
            <w:r>
              <w:rPr>
                <w:b/>
              </w:rPr>
              <w:t>Số lớp</w:t>
            </w:r>
          </w:p>
        </w:tc>
        <w:tc>
          <w:tcPr>
            <w:tcW w:w="720" w:type="dxa"/>
            <w:vAlign w:val="center"/>
          </w:tcPr>
          <w:p w:rsidR="00D13C09" w:rsidRDefault="00566D17">
            <w:pPr>
              <w:pStyle w:val="normal0"/>
              <w:ind w:right="-28" w:hanging="2"/>
              <w:jc w:val="center"/>
            </w:pPr>
            <w:r>
              <w:rPr>
                <w:b/>
              </w:rPr>
              <w:t>Sĩ số h/s</w:t>
            </w:r>
          </w:p>
        </w:tc>
        <w:tc>
          <w:tcPr>
            <w:tcW w:w="720" w:type="dxa"/>
            <w:vAlign w:val="center"/>
          </w:tcPr>
          <w:p w:rsidR="00D13C09" w:rsidRDefault="00566D17">
            <w:pPr>
              <w:pStyle w:val="normal0"/>
              <w:ind w:right="-28" w:hanging="2"/>
              <w:jc w:val="center"/>
            </w:pPr>
            <w:r>
              <w:rPr>
                <w:b/>
              </w:rPr>
              <w:t>Nữ</w:t>
            </w:r>
          </w:p>
        </w:tc>
        <w:tc>
          <w:tcPr>
            <w:tcW w:w="540" w:type="dxa"/>
            <w:vAlign w:val="center"/>
          </w:tcPr>
          <w:p w:rsidR="00D13C09" w:rsidRDefault="00566D17">
            <w:pPr>
              <w:pStyle w:val="normal0"/>
              <w:ind w:right="-28" w:hanging="2"/>
              <w:jc w:val="center"/>
            </w:pPr>
            <w:r>
              <w:rPr>
                <w:b/>
              </w:rPr>
              <w:t>Dân tộc</w:t>
            </w:r>
          </w:p>
        </w:tc>
        <w:tc>
          <w:tcPr>
            <w:tcW w:w="900" w:type="dxa"/>
            <w:vAlign w:val="center"/>
          </w:tcPr>
          <w:p w:rsidR="00D13C09" w:rsidRDefault="00566D17">
            <w:pPr>
              <w:pStyle w:val="normal0"/>
              <w:ind w:right="-28" w:hanging="2"/>
              <w:jc w:val="center"/>
            </w:pPr>
            <w:r>
              <w:rPr>
                <w:b/>
                <w:sz w:val="22"/>
                <w:szCs w:val="22"/>
              </w:rPr>
              <w:t>Con hộ nghèo TP, phường</w:t>
            </w:r>
          </w:p>
        </w:tc>
        <w:tc>
          <w:tcPr>
            <w:tcW w:w="900" w:type="dxa"/>
            <w:vAlign w:val="center"/>
          </w:tcPr>
          <w:p w:rsidR="00D13C09" w:rsidRDefault="00566D17">
            <w:pPr>
              <w:pStyle w:val="normal0"/>
              <w:ind w:right="-28" w:hanging="2"/>
              <w:jc w:val="center"/>
            </w:pPr>
            <w:r>
              <w:rPr>
                <w:b/>
                <w:sz w:val="22"/>
                <w:szCs w:val="22"/>
              </w:rPr>
              <w:t>Con thương binh</w:t>
            </w:r>
          </w:p>
        </w:tc>
        <w:tc>
          <w:tcPr>
            <w:tcW w:w="720" w:type="dxa"/>
            <w:vAlign w:val="center"/>
          </w:tcPr>
          <w:p w:rsidR="00D13C09" w:rsidRDefault="00566D17">
            <w:pPr>
              <w:pStyle w:val="normal0"/>
              <w:ind w:right="-28" w:hanging="2"/>
              <w:jc w:val="center"/>
            </w:pPr>
            <w:r>
              <w:rPr>
                <w:b/>
              </w:rPr>
              <w:t xml:space="preserve">Con mồ côi </w:t>
            </w:r>
          </w:p>
        </w:tc>
        <w:tc>
          <w:tcPr>
            <w:tcW w:w="795" w:type="dxa"/>
            <w:vAlign w:val="center"/>
          </w:tcPr>
          <w:p w:rsidR="00D13C09" w:rsidRDefault="00566D17">
            <w:pPr>
              <w:pStyle w:val="normal0"/>
              <w:ind w:right="-28" w:hanging="2"/>
              <w:jc w:val="center"/>
              <w:rPr>
                <w:sz w:val="20"/>
                <w:szCs w:val="20"/>
              </w:rPr>
            </w:pPr>
            <w:r>
              <w:rPr>
                <w:b/>
                <w:sz w:val="20"/>
                <w:szCs w:val="20"/>
              </w:rPr>
              <w:t>Khuyết tật</w:t>
            </w:r>
          </w:p>
        </w:tc>
        <w:tc>
          <w:tcPr>
            <w:tcW w:w="720" w:type="dxa"/>
            <w:vAlign w:val="center"/>
          </w:tcPr>
          <w:p w:rsidR="00D13C09" w:rsidRDefault="00566D17">
            <w:pPr>
              <w:pStyle w:val="normal0"/>
              <w:ind w:right="-28" w:hanging="2"/>
              <w:jc w:val="center"/>
            </w:pPr>
            <w:r>
              <w:rPr>
                <w:b/>
              </w:rPr>
              <w:t>H/s học 2</w:t>
            </w:r>
          </w:p>
          <w:p w:rsidR="00D13C09" w:rsidRDefault="00566D17">
            <w:pPr>
              <w:pStyle w:val="normal0"/>
              <w:ind w:right="-28" w:hanging="2"/>
              <w:jc w:val="center"/>
            </w:pPr>
            <w:r>
              <w:rPr>
                <w:b/>
              </w:rPr>
              <w:t>buổi</w:t>
            </w:r>
          </w:p>
        </w:tc>
        <w:tc>
          <w:tcPr>
            <w:tcW w:w="720" w:type="dxa"/>
            <w:vAlign w:val="center"/>
          </w:tcPr>
          <w:p w:rsidR="00D13C09" w:rsidRDefault="00566D17">
            <w:pPr>
              <w:pStyle w:val="normal0"/>
              <w:ind w:right="-28" w:hanging="2"/>
              <w:jc w:val="center"/>
            </w:pPr>
            <w:r>
              <w:rPr>
                <w:b/>
              </w:rPr>
              <w:t>H/s học T.A</w:t>
            </w:r>
          </w:p>
        </w:tc>
        <w:tc>
          <w:tcPr>
            <w:tcW w:w="809" w:type="dxa"/>
            <w:vAlign w:val="center"/>
          </w:tcPr>
          <w:p w:rsidR="00D13C09" w:rsidRDefault="00566D17">
            <w:pPr>
              <w:pStyle w:val="normal0"/>
              <w:ind w:right="-28" w:hanging="2"/>
              <w:jc w:val="center"/>
            </w:pPr>
            <w:r>
              <w:rPr>
                <w:b/>
              </w:rPr>
              <w:t>H/s bán trú</w:t>
            </w:r>
          </w:p>
        </w:tc>
      </w:tr>
      <w:tr w:rsidR="00D13C09">
        <w:trPr>
          <w:jc w:val="center"/>
        </w:trPr>
        <w:tc>
          <w:tcPr>
            <w:tcW w:w="720" w:type="dxa"/>
          </w:tcPr>
          <w:p w:rsidR="00D13C09" w:rsidRDefault="00566D17">
            <w:pPr>
              <w:pStyle w:val="normal0"/>
              <w:spacing w:line="360" w:lineRule="auto"/>
              <w:ind w:left="1" w:hanging="3"/>
              <w:jc w:val="center"/>
              <w:rPr>
                <w:b/>
                <w:sz w:val="26"/>
                <w:szCs w:val="26"/>
              </w:rPr>
            </w:pPr>
            <w:r>
              <w:rPr>
                <w:b/>
                <w:sz w:val="26"/>
                <w:szCs w:val="26"/>
              </w:rPr>
              <w:t>1</w:t>
            </w:r>
          </w:p>
        </w:tc>
        <w:tc>
          <w:tcPr>
            <w:tcW w:w="720" w:type="dxa"/>
          </w:tcPr>
          <w:p w:rsidR="00D13C09" w:rsidRDefault="00566D17">
            <w:pPr>
              <w:pStyle w:val="normal0"/>
              <w:spacing w:line="360" w:lineRule="auto"/>
              <w:ind w:left="1" w:hanging="3"/>
              <w:jc w:val="center"/>
              <w:rPr>
                <w:sz w:val="26"/>
                <w:szCs w:val="26"/>
              </w:rPr>
            </w:pPr>
            <w:r>
              <w:rPr>
                <w:sz w:val="26"/>
                <w:szCs w:val="26"/>
              </w:rPr>
              <w:t>11</w:t>
            </w:r>
          </w:p>
        </w:tc>
        <w:tc>
          <w:tcPr>
            <w:tcW w:w="720" w:type="dxa"/>
          </w:tcPr>
          <w:p w:rsidR="00D13C09" w:rsidRDefault="00566D17">
            <w:pPr>
              <w:pStyle w:val="normal0"/>
              <w:spacing w:line="360" w:lineRule="auto"/>
              <w:ind w:left="1" w:hanging="3"/>
              <w:jc w:val="center"/>
              <w:rPr>
                <w:sz w:val="26"/>
                <w:szCs w:val="26"/>
              </w:rPr>
            </w:pPr>
            <w:r>
              <w:rPr>
                <w:sz w:val="26"/>
                <w:szCs w:val="26"/>
              </w:rPr>
              <w:t>431</w:t>
            </w:r>
          </w:p>
        </w:tc>
        <w:tc>
          <w:tcPr>
            <w:tcW w:w="720" w:type="dxa"/>
          </w:tcPr>
          <w:p w:rsidR="00D13C09" w:rsidRDefault="00566D17">
            <w:pPr>
              <w:pStyle w:val="normal0"/>
              <w:spacing w:line="360" w:lineRule="auto"/>
              <w:ind w:left="1" w:hanging="3"/>
              <w:jc w:val="center"/>
              <w:rPr>
                <w:sz w:val="26"/>
                <w:szCs w:val="26"/>
              </w:rPr>
            </w:pPr>
            <w:r>
              <w:rPr>
                <w:sz w:val="26"/>
                <w:szCs w:val="26"/>
              </w:rPr>
              <w:t>212</w:t>
            </w:r>
          </w:p>
        </w:tc>
        <w:tc>
          <w:tcPr>
            <w:tcW w:w="540" w:type="dxa"/>
            <w:vAlign w:val="center"/>
          </w:tcPr>
          <w:p w:rsidR="00D13C09" w:rsidRDefault="00566D17">
            <w:pPr>
              <w:pStyle w:val="normal0"/>
              <w:spacing w:line="360" w:lineRule="auto"/>
              <w:ind w:left="1" w:hanging="3"/>
              <w:jc w:val="center"/>
              <w:rPr>
                <w:sz w:val="26"/>
                <w:szCs w:val="26"/>
              </w:rPr>
            </w:pPr>
            <w:r>
              <w:rPr>
                <w:sz w:val="26"/>
                <w:szCs w:val="26"/>
              </w:rPr>
              <w:t>9</w:t>
            </w:r>
          </w:p>
        </w:tc>
        <w:tc>
          <w:tcPr>
            <w:tcW w:w="900" w:type="dxa"/>
          </w:tcPr>
          <w:p w:rsidR="00D13C09" w:rsidRDefault="00566D17">
            <w:pPr>
              <w:pStyle w:val="normal0"/>
              <w:spacing w:line="360" w:lineRule="auto"/>
              <w:ind w:left="1" w:hanging="3"/>
              <w:jc w:val="center"/>
              <w:rPr>
                <w:sz w:val="26"/>
                <w:szCs w:val="26"/>
              </w:rPr>
            </w:pPr>
            <w:r>
              <w:rPr>
                <w:sz w:val="26"/>
                <w:szCs w:val="26"/>
              </w:rPr>
              <w:t>0</w:t>
            </w:r>
          </w:p>
        </w:tc>
        <w:tc>
          <w:tcPr>
            <w:tcW w:w="900" w:type="dxa"/>
          </w:tcPr>
          <w:p w:rsidR="00D13C09" w:rsidRDefault="00566D17">
            <w:pPr>
              <w:pStyle w:val="normal0"/>
              <w:spacing w:line="360" w:lineRule="auto"/>
              <w:ind w:left="1" w:hanging="3"/>
              <w:jc w:val="center"/>
              <w:rPr>
                <w:sz w:val="26"/>
                <w:szCs w:val="26"/>
              </w:rPr>
            </w:pPr>
            <w:r>
              <w:rPr>
                <w:sz w:val="26"/>
                <w:szCs w:val="26"/>
              </w:rPr>
              <w:t>0</w:t>
            </w:r>
          </w:p>
        </w:tc>
        <w:tc>
          <w:tcPr>
            <w:tcW w:w="720" w:type="dxa"/>
          </w:tcPr>
          <w:p w:rsidR="00D13C09" w:rsidRDefault="00566D17">
            <w:pPr>
              <w:pStyle w:val="normal0"/>
              <w:spacing w:line="360" w:lineRule="auto"/>
              <w:ind w:left="1" w:hanging="3"/>
              <w:jc w:val="center"/>
              <w:rPr>
                <w:sz w:val="26"/>
                <w:szCs w:val="26"/>
              </w:rPr>
            </w:pPr>
            <w:r>
              <w:rPr>
                <w:sz w:val="26"/>
                <w:szCs w:val="26"/>
              </w:rPr>
              <w:t>11</w:t>
            </w:r>
          </w:p>
        </w:tc>
        <w:tc>
          <w:tcPr>
            <w:tcW w:w="795" w:type="dxa"/>
          </w:tcPr>
          <w:p w:rsidR="00D13C09" w:rsidRDefault="00566D17">
            <w:pPr>
              <w:pStyle w:val="normal0"/>
              <w:spacing w:line="360" w:lineRule="auto"/>
              <w:ind w:left="1" w:hanging="3"/>
              <w:jc w:val="center"/>
              <w:rPr>
                <w:sz w:val="26"/>
                <w:szCs w:val="26"/>
              </w:rPr>
            </w:pPr>
            <w:r>
              <w:rPr>
                <w:sz w:val="26"/>
                <w:szCs w:val="26"/>
              </w:rPr>
              <w:t>3</w:t>
            </w:r>
          </w:p>
        </w:tc>
        <w:tc>
          <w:tcPr>
            <w:tcW w:w="720" w:type="dxa"/>
          </w:tcPr>
          <w:p w:rsidR="00D13C09" w:rsidRDefault="00566D17">
            <w:pPr>
              <w:pStyle w:val="normal0"/>
              <w:spacing w:line="360" w:lineRule="auto"/>
              <w:ind w:left="1" w:hanging="3"/>
              <w:jc w:val="center"/>
              <w:rPr>
                <w:sz w:val="26"/>
                <w:szCs w:val="26"/>
              </w:rPr>
            </w:pPr>
            <w:r>
              <w:rPr>
                <w:sz w:val="26"/>
                <w:szCs w:val="26"/>
              </w:rPr>
              <w:t>431</w:t>
            </w:r>
          </w:p>
        </w:tc>
        <w:tc>
          <w:tcPr>
            <w:tcW w:w="720" w:type="dxa"/>
          </w:tcPr>
          <w:p w:rsidR="00D13C09" w:rsidRDefault="00566D17">
            <w:pPr>
              <w:pStyle w:val="normal0"/>
              <w:spacing w:line="360" w:lineRule="auto"/>
              <w:ind w:left="1" w:hanging="3"/>
              <w:jc w:val="center"/>
              <w:rPr>
                <w:sz w:val="26"/>
                <w:szCs w:val="26"/>
              </w:rPr>
            </w:pPr>
            <w:r>
              <w:rPr>
                <w:sz w:val="26"/>
                <w:szCs w:val="26"/>
              </w:rPr>
              <w:t>331</w:t>
            </w:r>
          </w:p>
        </w:tc>
        <w:tc>
          <w:tcPr>
            <w:tcW w:w="809" w:type="dxa"/>
          </w:tcPr>
          <w:p w:rsidR="00D13C09" w:rsidRDefault="00566D17">
            <w:pPr>
              <w:pStyle w:val="normal0"/>
              <w:spacing w:line="360" w:lineRule="auto"/>
              <w:ind w:left="1" w:hanging="3"/>
              <w:jc w:val="center"/>
              <w:rPr>
                <w:sz w:val="26"/>
                <w:szCs w:val="26"/>
              </w:rPr>
            </w:pPr>
            <w:r>
              <w:rPr>
                <w:sz w:val="26"/>
                <w:szCs w:val="26"/>
              </w:rPr>
              <w:t>384</w:t>
            </w:r>
          </w:p>
        </w:tc>
      </w:tr>
      <w:tr w:rsidR="00D13C09">
        <w:trPr>
          <w:jc w:val="center"/>
        </w:trPr>
        <w:tc>
          <w:tcPr>
            <w:tcW w:w="720" w:type="dxa"/>
          </w:tcPr>
          <w:p w:rsidR="00D13C09" w:rsidRDefault="00566D17">
            <w:pPr>
              <w:pStyle w:val="normal0"/>
              <w:spacing w:line="360" w:lineRule="auto"/>
              <w:ind w:left="1" w:hanging="3"/>
              <w:jc w:val="center"/>
              <w:rPr>
                <w:b/>
                <w:sz w:val="26"/>
                <w:szCs w:val="26"/>
              </w:rPr>
            </w:pPr>
            <w:r>
              <w:rPr>
                <w:b/>
                <w:sz w:val="26"/>
                <w:szCs w:val="26"/>
              </w:rPr>
              <w:t>2</w:t>
            </w:r>
          </w:p>
        </w:tc>
        <w:tc>
          <w:tcPr>
            <w:tcW w:w="720" w:type="dxa"/>
          </w:tcPr>
          <w:p w:rsidR="00D13C09" w:rsidRDefault="00566D17">
            <w:pPr>
              <w:pStyle w:val="normal0"/>
              <w:spacing w:line="360" w:lineRule="auto"/>
              <w:ind w:left="1" w:hanging="3"/>
              <w:jc w:val="center"/>
              <w:rPr>
                <w:sz w:val="26"/>
                <w:szCs w:val="26"/>
              </w:rPr>
            </w:pPr>
            <w:r>
              <w:rPr>
                <w:sz w:val="26"/>
                <w:szCs w:val="26"/>
              </w:rPr>
              <w:t>13</w:t>
            </w:r>
          </w:p>
        </w:tc>
        <w:tc>
          <w:tcPr>
            <w:tcW w:w="720" w:type="dxa"/>
          </w:tcPr>
          <w:p w:rsidR="00D13C09" w:rsidRDefault="00566D17">
            <w:pPr>
              <w:pStyle w:val="normal0"/>
              <w:spacing w:line="360" w:lineRule="auto"/>
              <w:ind w:left="1" w:hanging="3"/>
              <w:jc w:val="center"/>
              <w:rPr>
                <w:sz w:val="26"/>
                <w:szCs w:val="26"/>
              </w:rPr>
            </w:pPr>
            <w:r>
              <w:rPr>
                <w:sz w:val="26"/>
                <w:szCs w:val="26"/>
              </w:rPr>
              <w:t>507</w:t>
            </w:r>
          </w:p>
        </w:tc>
        <w:tc>
          <w:tcPr>
            <w:tcW w:w="720" w:type="dxa"/>
          </w:tcPr>
          <w:p w:rsidR="00D13C09" w:rsidRDefault="00566D17">
            <w:pPr>
              <w:pStyle w:val="normal0"/>
              <w:spacing w:line="360" w:lineRule="auto"/>
              <w:ind w:left="1" w:hanging="3"/>
              <w:jc w:val="center"/>
              <w:rPr>
                <w:sz w:val="26"/>
                <w:szCs w:val="26"/>
              </w:rPr>
            </w:pPr>
            <w:r>
              <w:rPr>
                <w:sz w:val="26"/>
                <w:szCs w:val="26"/>
              </w:rPr>
              <w:t>214</w:t>
            </w:r>
          </w:p>
        </w:tc>
        <w:tc>
          <w:tcPr>
            <w:tcW w:w="540" w:type="dxa"/>
            <w:vAlign w:val="center"/>
          </w:tcPr>
          <w:p w:rsidR="00D13C09" w:rsidRDefault="00566D17">
            <w:pPr>
              <w:pStyle w:val="normal0"/>
              <w:spacing w:line="360" w:lineRule="auto"/>
              <w:ind w:left="1" w:hanging="3"/>
              <w:jc w:val="center"/>
              <w:rPr>
                <w:sz w:val="26"/>
                <w:szCs w:val="26"/>
              </w:rPr>
            </w:pPr>
            <w:r>
              <w:rPr>
                <w:sz w:val="26"/>
                <w:szCs w:val="26"/>
              </w:rPr>
              <w:t>7</w:t>
            </w:r>
          </w:p>
        </w:tc>
        <w:tc>
          <w:tcPr>
            <w:tcW w:w="900" w:type="dxa"/>
          </w:tcPr>
          <w:p w:rsidR="00D13C09" w:rsidRDefault="00566D17">
            <w:pPr>
              <w:pStyle w:val="normal0"/>
              <w:spacing w:line="360" w:lineRule="auto"/>
              <w:ind w:left="1" w:hanging="3"/>
              <w:jc w:val="center"/>
              <w:rPr>
                <w:sz w:val="26"/>
                <w:szCs w:val="26"/>
              </w:rPr>
            </w:pPr>
            <w:r>
              <w:rPr>
                <w:sz w:val="26"/>
                <w:szCs w:val="26"/>
              </w:rPr>
              <w:t>3</w:t>
            </w:r>
          </w:p>
        </w:tc>
        <w:tc>
          <w:tcPr>
            <w:tcW w:w="900" w:type="dxa"/>
          </w:tcPr>
          <w:p w:rsidR="00D13C09" w:rsidRDefault="00566D17">
            <w:pPr>
              <w:pStyle w:val="normal0"/>
              <w:spacing w:line="360" w:lineRule="auto"/>
              <w:ind w:left="1" w:hanging="3"/>
              <w:jc w:val="center"/>
              <w:rPr>
                <w:sz w:val="26"/>
                <w:szCs w:val="26"/>
              </w:rPr>
            </w:pPr>
            <w:r>
              <w:rPr>
                <w:sz w:val="26"/>
                <w:szCs w:val="26"/>
              </w:rPr>
              <w:t>2</w:t>
            </w:r>
          </w:p>
        </w:tc>
        <w:tc>
          <w:tcPr>
            <w:tcW w:w="720" w:type="dxa"/>
          </w:tcPr>
          <w:p w:rsidR="00D13C09" w:rsidRDefault="00566D17">
            <w:pPr>
              <w:pStyle w:val="normal0"/>
              <w:spacing w:line="360" w:lineRule="auto"/>
              <w:ind w:left="1" w:hanging="3"/>
              <w:jc w:val="center"/>
              <w:rPr>
                <w:sz w:val="26"/>
                <w:szCs w:val="26"/>
              </w:rPr>
            </w:pPr>
            <w:r>
              <w:rPr>
                <w:sz w:val="26"/>
                <w:szCs w:val="26"/>
              </w:rPr>
              <w:t>8</w:t>
            </w:r>
          </w:p>
        </w:tc>
        <w:tc>
          <w:tcPr>
            <w:tcW w:w="795" w:type="dxa"/>
          </w:tcPr>
          <w:p w:rsidR="00D13C09" w:rsidRDefault="00566D17">
            <w:pPr>
              <w:pStyle w:val="normal0"/>
              <w:spacing w:line="360" w:lineRule="auto"/>
              <w:ind w:left="1" w:hanging="3"/>
              <w:jc w:val="center"/>
              <w:rPr>
                <w:sz w:val="26"/>
                <w:szCs w:val="26"/>
              </w:rPr>
            </w:pPr>
            <w:r>
              <w:rPr>
                <w:sz w:val="26"/>
                <w:szCs w:val="26"/>
              </w:rPr>
              <w:t>5</w:t>
            </w:r>
          </w:p>
        </w:tc>
        <w:tc>
          <w:tcPr>
            <w:tcW w:w="720" w:type="dxa"/>
          </w:tcPr>
          <w:p w:rsidR="00D13C09" w:rsidRDefault="00566D17">
            <w:pPr>
              <w:pStyle w:val="normal0"/>
              <w:spacing w:line="360" w:lineRule="auto"/>
              <w:ind w:left="1" w:hanging="3"/>
              <w:jc w:val="center"/>
              <w:rPr>
                <w:sz w:val="26"/>
                <w:szCs w:val="26"/>
              </w:rPr>
            </w:pPr>
            <w:r>
              <w:rPr>
                <w:sz w:val="26"/>
                <w:szCs w:val="26"/>
              </w:rPr>
              <w:t>507</w:t>
            </w:r>
          </w:p>
        </w:tc>
        <w:tc>
          <w:tcPr>
            <w:tcW w:w="720" w:type="dxa"/>
          </w:tcPr>
          <w:p w:rsidR="00D13C09" w:rsidRDefault="00566D17">
            <w:pPr>
              <w:pStyle w:val="normal0"/>
              <w:spacing w:line="360" w:lineRule="auto"/>
              <w:ind w:left="1" w:hanging="3"/>
              <w:jc w:val="center"/>
              <w:rPr>
                <w:sz w:val="26"/>
                <w:szCs w:val="26"/>
              </w:rPr>
            </w:pPr>
            <w:r>
              <w:rPr>
                <w:sz w:val="26"/>
                <w:szCs w:val="26"/>
              </w:rPr>
              <w:t>387</w:t>
            </w:r>
          </w:p>
        </w:tc>
        <w:tc>
          <w:tcPr>
            <w:tcW w:w="809" w:type="dxa"/>
          </w:tcPr>
          <w:p w:rsidR="00D13C09" w:rsidRDefault="00566D17">
            <w:pPr>
              <w:pStyle w:val="normal0"/>
              <w:spacing w:line="360" w:lineRule="auto"/>
              <w:ind w:left="1" w:hanging="3"/>
              <w:jc w:val="center"/>
              <w:rPr>
                <w:sz w:val="26"/>
                <w:szCs w:val="26"/>
              </w:rPr>
            </w:pPr>
            <w:r>
              <w:rPr>
                <w:sz w:val="26"/>
                <w:szCs w:val="26"/>
              </w:rPr>
              <w:t>456</w:t>
            </w:r>
          </w:p>
        </w:tc>
      </w:tr>
      <w:tr w:rsidR="00D13C09">
        <w:trPr>
          <w:jc w:val="center"/>
        </w:trPr>
        <w:tc>
          <w:tcPr>
            <w:tcW w:w="720" w:type="dxa"/>
          </w:tcPr>
          <w:p w:rsidR="00D13C09" w:rsidRDefault="00566D17">
            <w:pPr>
              <w:pStyle w:val="normal0"/>
              <w:spacing w:line="360" w:lineRule="auto"/>
              <w:ind w:left="1" w:hanging="3"/>
              <w:jc w:val="center"/>
              <w:rPr>
                <w:b/>
                <w:sz w:val="26"/>
                <w:szCs w:val="26"/>
              </w:rPr>
            </w:pPr>
            <w:r>
              <w:rPr>
                <w:b/>
                <w:sz w:val="26"/>
                <w:szCs w:val="26"/>
              </w:rPr>
              <w:t>3</w:t>
            </w:r>
          </w:p>
        </w:tc>
        <w:tc>
          <w:tcPr>
            <w:tcW w:w="720" w:type="dxa"/>
          </w:tcPr>
          <w:p w:rsidR="00D13C09" w:rsidRDefault="00566D17">
            <w:pPr>
              <w:pStyle w:val="normal0"/>
              <w:spacing w:line="360" w:lineRule="auto"/>
              <w:ind w:left="1" w:hanging="3"/>
              <w:jc w:val="center"/>
              <w:rPr>
                <w:sz w:val="26"/>
                <w:szCs w:val="26"/>
              </w:rPr>
            </w:pPr>
            <w:r>
              <w:rPr>
                <w:sz w:val="26"/>
                <w:szCs w:val="26"/>
              </w:rPr>
              <w:t>14</w:t>
            </w:r>
          </w:p>
        </w:tc>
        <w:tc>
          <w:tcPr>
            <w:tcW w:w="720" w:type="dxa"/>
          </w:tcPr>
          <w:p w:rsidR="00D13C09" w:rsidRDefault="00566D17">
            <w:pPr>
              <w:pStyle w:val="normal0"/>
              <w:spacing w:line="360" w:lineRule="auto"/>
              <w:ind w:left="1" w:hanging="3"/>
              <w:jc w:val="center"/>
              <w:rPr>
                <w:sz w:val="26"/>
                <w:szCs w:val="26"/>
              </w:rPr>
            </w:pPr>
            <w:r>
              <w:rPr>
                <w:sz w:val="26"/>
                <w:szCs w:val="26"/>
              </w:rPr>
              <w:t>538</w:t>
            </w:r>
          </w:p>
        </w:tc>
        <w:tc>
          <w:tcPr>
            <w:tcW w:w="720" w:type="dxa"/>
          </w:tcPr>
          <w:p w:rsidR="00D13C09" w:rsidRDefault="00566D17">
            <w:pPr>
              <w:pStyle w:val="normal0"/>
              <w:spacing w:line="360" w:lineRule="auto"/>
              <w:ind w:left="1" w:hanging="3"/>
              <w:jc w:val="center"/>
              <w:rPr>
                <w:sz w:val="26"/>
                <w:szCs w:val="26"/>
              </w:rPr>
            </w:pPr>
            <w:r>
              <w:rPr>
                <w:sz w:val="26"/>
                <w:szCs w:val="26"/>
              </w:rPr>
              <w:t>261</w:t>
            </w:r>
          </w:p>
        </w:tc>
        <w:tc>
          <w:tcPr>
            <w:tcW w:w="540" w:type="dxa"/>
            <w:vAlign w:val="center"/>
          </w:tcPr>
          <w:p w:rsidR="00D13C09" w:rsidRDefault="00566D17">
            <w:pPr>
              <w:pStyle w:val="normal0"/>
              <w:spacing w:line="360" w:lineRule="auto"/>
              <w:ind w:left="1" w:hanging="3"/>
              <w:jc w:val="center"/>
              <w:rPr>
                <w:sz w:val="26"/>
                <w:szCs w:val="26"/>
              </w:rPr>
            </w:pPr>
            <w:r>
              <w:rPr>
                <w:sz w:val="26"/>
                <w:szCs w:val="26"/>
              </w:rPr>
              <w:t>7</w:t>
            </w:r>
          </w:p>
        </w:tc>
        <w:tc>
          <w:tcPr>
            <w:tcW w:w="900" w:type="dxa"/>
          </w:tcPr>
          <w:p w:rsidR="00D13C09" w:rsidRDefault="00566D17">
            <w:pPr>
              <w:pStyle w:val="normal0"/>
              <w:spacing w:line="360" w:lineRule="auto"/>
              <w:ind w:left="1" w:hanging="3"/>
              <w:jc w:val="center"/>
              <w:rPr>
                <w:sz w:val="26"/>
                <w:szCs w:val="26"/>
              </w:rPr>
            </w:pPr>
            <w:r>
              <w:rPr>
                <w:sz w:val="26"/>
                <w:szCs w:val="26"/>
              </w:rPr>
              <w:t>6</w:t>
            </w:r>
          </w:p>
        </w:tc>
        <w:tc>
          <w:tcPr>
            <w:tcW w:w="900" w:type="dxa"/>
          </w:tcPr>
          <w:p w:rsidR="00D13C09" w:rsidRDefault="00566D17">
            <w:pPr>
              <w:pStyle w:val="normal0"/>
              <w:spacing w:line="360" w:lineRule="auto"/>
              <w:ind w:left="1" w:hanging="3"/>
              <w:jc w:val="center"/>
              <w:rPr>
                <w:sz w:val="26"/>
                <w:szCs w:val="26"/>
              </w:rPr>
            </w:pPr>
            <w:r>
              <w:rPr>
                <w:sz w:val="26"/>
                <w:szCs w:val="26"/>
              </w:rPr>
              <w:t>0</w:t>
            </w:r>
          </w:p>
        </w:tc>
        <w:tc>
          <w:tcPr>
            <w:tcW w:w="720" w:type="dxa"/>
          </w:tcPr>
          <w:p w:rsidR="00D13C09" w:rsidRDefault="00566D17">
            <w:pPr>
              <w:pStyle w:val="normal0"/>
              <w:spacing w:line="360" w:lineRule="auto"/>
              <w:ind w:left="1" w:hanging="3"/>
              <w:jc w:val="center"/>
              <w:rPr>
                <w:sz w:val="26"/>
                <w:szCs w:val="26"/>
              </w:rPr>
            </w:pPr>
            <w:r>
              <w:rPr>
                <w:sz w:val="26"/>
                <w:szCs w:val="26"/>
              </w:rPr>
              <w:t>1</w:t>
            </w:r>
          </w:p>
        </w:tc>
        <w:tc>
          <w:tcPr>
            <w:tcW w:w="795" w:type="dxa"/>
          </w:tcPr>
          <w:p w:rsidR="00D13C09" w:rsidRDefault="00566D17">
            <w:pPr>
              <w:pStyle w:val="normal0"/>
              <w:spacing w:line="360" w:lineRule="auto"/>
              <w:ind w:left="1" w:hanging="3"/>
              <w:jc w:val="center"/>
              <w:rPr>
                <w:sz w:val="26"/>
                <w:szCs w:val="26"/>
              </w:rPr>
            </w:pPr>
            <w:r>
              <w:rPr>
                <w:sz w:val="26"/>
                <w:szCs w:val="26"/>
              </w:rPr>
              <w:t>3</w:t>
            </w:r>
          </w:p>
        </w:tc>
        <w:tc>
          <w:tcPr>
            <w:tcW w:w="720" w:type="dxa"/>
          </w:tcPr>
          <w:p w:rsidR="00D13C09" w:rsidRDefault="00566D17">
            <w:pPr>
              <w:pStyle w:val="normal0"/>
              <w:spacing w:line="360" w:lineRule="auto"/>
              <w:ind w:left="1" w:hanging="3"/>
              <w:jc w:val="center"/>
              <w:rPr>
                <w:sz w:val="26"/>
                <w:szCs w:val="26"/>
              </w:rPr>
            </w:pPr>
            <w:r>
              <w:rPr>
                <w:sz w:val="26"/>
                <w:szCs w:val="26"/>
              </w:rPr>
              <w:t>538</w:t>
            </w:r>
          </w:p>
        </w:tc>
        <w:tc>
          <w:tcPr>
            <w:tcW w:w="720" w:type="dxa"/>
          </w:tcPr>
          <w:p w:rsidR="00D13C09" w:rsidRDefault="00566D17">
            <w:pPr>
              <w:pStyle w:val="normal0"/>
              <w:spacing w:line="360" w:lineRule="auto"/>
              <w:ind w:left="1" w:hanging="3"/>
              <w:jc w:val="center"/>
              <w:rPr>
                <w:sz w:val="26"/>
                <w:szCs w:val="26"/>
              </w:rPr>
            </w:pPr>
            <w:r>
              <w:rPr>
                <w:sz w:val="26"/>
                <w:szCs w:val="26"/>
              </w:rPr>
              <w:t>360</w:t>
            </w:r>
          </w:p>
        </w:tc>
        <w:tc>
          <w:tcPr>
            <w:tcW w:w="809" w:type="dxa"/>
          </w:tcPr>
          <w:p w:rsidR="00D13C09" w:rsidRDefault="00566D17">
            <w:pPr>
              <w:pStyle w:val="normal0"/>
              <w:spacing w:line="360" w:lineRule="auto"/>
              <w:ind w:left="1" w:hanging="3"/>
              <w:jc w:val="center"/>
              <w:rPr>
                <w:sz w:val="26"/>
                <w:szCs w:val="26"/>
              </w:rPr>
            </w:pPr>
            <w:r>
              <w:rPr>
                <w:sz w:val="26"/>
                <w:szCs w:val="26"/>
              </w:rPr>
              <w:t>465</w:t>
            </w:r>
          </w:p>
        </w:tc>
      </w:tr>
      <w:tr w:rsidR="00D13C09">
        <w:trPr>
          <w:jc w:val="center"/>
        </w:trPr>
        <w:tc>
          <w:tcPr>
            <w:tcW w:w="720" w:type="dxa"/>
          </w:tcPr>
          <w:p w:rsidR="00D13C09" w:rsidRDefault="00566D17">
            <w:pPr>
              <w:pStyle w:val="normal0"/>
              <w:spacing w:line="360" w:lineRule="auto"/>
              <w:ind w:left="1" w:hanging="3"/>
              <w:jc w:val="center"/>
              <w:rPr>
                <w:b/>
                <w:sz w:val="26"/>
                <w:szCs w:val="26"/>
              </w:rPr>
            </w:pPr>
            <w:r>
              <w:rPr>
                <w:b/>
                <w:sz w:val="26"/>
                <w:szCs w:val="26"/>
              </w:rPr>
              <w:t>4</w:t>
            </w:r>
          </w:p>
        </w:tc>
        <w:tc>
          <w:tcPr>
            <w:tcW w:w="720" w:type="dxa"/>
          </w:tcPr>
          <w:p w:rsidR="00D13C09" w:rsidRDefault="00566D17">
            <w:pPr>
              <w:pStyle w:val="normal0"/>
              <w:spacing w:line="360" w:lineRule="auto"/>
              <w:ind w:left="1" w:hanging="3"/>
              <w:jc w:val="center"/>
              <w:rPr>
                <w:sz w:val="26"/>
                <w:szCs w:val="26"/>
              </w:rPr>
            </w:pPr>
            <w:r>
              <w:rPr>
                <w:sz w:val="26"/>
                <w:szCs w:val="26"/>
              </w:rPr>
              <w:t>12</w:t>
            </w:r>
          </w:p>
        </w:tc>
        <w:tc>
          <w:tcPr>
            <w:tcW w:w="720" w:type="dxa"/>
          </w:tcPr>
          <w:p w:rsidR="00D13C09" w:rsidRDefault="00566D17">
            <w:pPr>
              <w:pStyle w:val="normal0"/>
              <w:spacing w:line="360" w:lineRule="auto"/>
              <w:ind w:left="1" w:hanging="3"/>
              <w:jc w:val="center"/>
              <w:rPr>
                <w:sz w:val="26"/>
                <w:szCs w:val="26"/>
              </w:rPr>
            </w:pPr>
            <w:r>
              <w:rPr>
                <w:sz w:val="26"/>
                <w:szCs w:val="26"/>
              </w:rPr>
              <w:t>465</w:t>
            </w:r>
          </w:p>
        </w:tc>
        <w:tc>
          <w:tcPr>
            <w:tcW w:w="720" w:type="dxa"/>
          </w:tcPr>
          <w:p w:rsidR="00D13C09" w:rsidRDefault="00566D17">
            <w:pPr>
              <w:pStyle w:val="normal0"/>
              <w:spacing w:line="360" w:lineRule="auto"/>
              <w:ind w:left="1" w:hanging="3"/>
              <w:jc w:val="center"/>
              <w:rPr>
                <w:sz w:val="26"/>
                <w:szCs w:val="26"/>
              </w:rPr>
            </w:pPr>
            <w:r>
              <w:rPr>
                <w:sz w:val="26"/>
                <w:szCs w:val="26"/>
              </w:rPr>
              <w:t>222</w:t>
            </w:r>
          </w:p>
        </w:tc>
        <w:tc>
          <w:tcPr>
            <w:tcW w:w="540" w:type="dxa"/>
          </w:tcPr>
          <w:p w:rsidR="00D13C09" w:rsidRDefault="00566D17">
            <w:pPr>
              <w:pStyle w:val="normal0"/>
              <w:spacing w:line="360" w:lineRule="auto"/>
              <w:ind w:left="1" w:hanging="3"/>
              <w:jc w:val="center"/>
              <w:rPr>
                <w:sz w:val="26"/>
                <w:szCs w:val="26"/>
              </w:rPr>
            </w:pPr>
            <w:r>
              <w:rPr>
                <w:sz w:val="26"/>
                <w:szCs w:val="26"/>
              </w:rPr>
              <w:t>9</w:t>
            </w:r>
          </w:p>
        </w:tc>
        <w:tc>
          <w:tcPr>
            <w:tcW w:w="900" w:type="dxa"/>
          </w:tcPr>
          <w:p w:rsidR="00D13C09" w:rsidRDefault="00566D17">
            <w:pPr>
              <w:pStyle w:val="normal0"/>
              <w:spacing w:line="360" w:lineRule="auto"/>
              <w:ind w:left="1" w:hanging="3"/>
              <w:jc w:val="center"/>
              <w:rPr>
                <w:sz w:val="26"/>
                <w:szCs w:val="26"/>
              </w:rPr>
            </w:pPr>
            <w:r>
              <w:rPr>
                <w:sz w:val="26"/>
                <w:szCs w:val="26"/>
              </w:rPr>
              <w:t>13</w:t>
            </w:r>
          </w:p>
        </w:tc>
        <w:tc>
          <w:tcPr>
            <w:tcW w:w="900" w:type="dxa"/>
          </w:tcPr>
          <w:p w:rsidR="00D13C09" w:rsidRDefault="00566D17">
            <w:pPr>
              <w:pStyle w:val="normal0"/>
              <w:spacing w:line="360" w:lineRule="auto"/>
              <w:ind w:left="1" w:hanging="3"/>
              <w:jc w:val="center"/>
              <w:rPr>
                <w:sz w:val="26"/>
                <w:szCs w:val="26"/>
              </w:rPr>
            </w:pPr>
            <w:r>
              <w:rPr>
                <w:sz w:val="26"/>
                <w:szCs w:val="26"/>
              </w:rPr>
              <w:t>2</w:t>
            </w:r>
          </w:p>
        </w:tc>
        <w:tc>
          <w:tcPr>
            <w:tcW w:w="720" w:type="dxa"/>
          </w:tcPr>
          <w:p w:rsidR="00D13C09" w:rsidRDefault="00566D17">
            <w:pPr>
              <w:pStyle w:val="normal0"/>
              <w:spacing w:line="360" w:lineRule="auto"/>
              <w:ind w:left="1" w:hanging="3"/>
              <w:jc w:val="center"/>
              <w:rPr>
                <w:sz w:val="26"/>
                <w:szCs w:val="26"/>
              </w:rPr>
            </w:pPr>
            <w:r>
              <w:rPr>
                <w:sz w:val="26"/>
                <w:szCs w:val="26"/>
              </w:rPr>
              <w:t>7</w:t>
            </w:r>
          </w:p>
        </w:tc>
        <w:tc>
          <w:tcPr>
            <w:tcW w:w="795" w:type="dxa"/>
          </w:tcPr>
          <w:p w:rsidR="00D13C09" w:rsidRDefault="00566D17">
            <w:pPr>
              <w:pStyle w:val="normal0"/>
              <w:spacing w:line="360" w:lineRule="auto"/>
              <w:ind w:left="1" w:hanging="3"/>
              <w:jc w:val="center"/>
              <w:rPr>
                <w:sz w:val="26"/>
                <w:szCs w:val="26"/>
              </w:rPr>
            </w:pPr>
            <w:r>
              <w:rPr>
                <w:sz w:val="26"/>
                <w:szCs w:val="26"/>
              </w:rPr>
              <w:t>3</w:t>
            </w:r>
          </w:p>
        </w:tc>
        <w:tc>
          <w:tcPr>
            <w:tcW w:w="720" w:type="dxa"/>
          </w:tcPr>
          <w:p w:rsidR="00D13C09" w:rsidRDefault="00566D17">
            <w:pPr>
              <w:pStyle w:val="normal0"/>
              <w:spacing w:line="360" w:lineRule="auto"/>
              <w:ind w:left="1" w:hanging="3"/>
              <w:jc w:val="center"/>
              <w:rPr>
                <w:sz w:val="26"/>
                <w:szCs w:val="26"/>
              </w:rPr>
            </w:pPr>
            <w:r>
              <w:rPr>
                <w:sz w:val="26"/>
                <w:szCs w:val="26"/>
              </w:rPr>
              <w:t>465</w:t>
            </w:r>
          </w:p>
        </w:tc>
        <w:tc>
          <w:tcPr>
            <w:tcW w:w="720" w:type="dxa"/>
          </w:tcPr>
          <w:p w:rsidR="00D13C09" w:rsidRDefault="00566D17">
            <w:pPr>
              <w:pStyle w:val="normal0"/>
              <w:spacing w:line="360" w:lineRule="auto"/>
              <w:ind w:left="1" w:hanging="3"/>
              <w:jc w:val="center"/>
              <w:rPr>
                <w:sz w:val="26"/>
                <w:szCs w:val="26"/>
              </w:rPr>
            </w:pPr>
            <w:r>
              <w:rPr>
                <w:sz w:val="26"/>
                <w:szCs w:val="26"/>
              </w:rPr>
              <w:t>260</w:t>
            </w:r>
          </w:p>
        </w:tc>
        <w:tc>
          <w:tcPr>
            <w:tcW w:w="809" w:type="dxa"/>
          </w:tcPr>
          <w:p w:rsidR="00D13C09" w:rsidRDefault="00566D17">
            <w:pPr>
              <w:pStyle w:val="normal0"/>
              <w:spacing w:line="360" w:lineRule="auto"/>
              <w:ind w:left="1" w:hanging="3"/>
              <w:jc w:val="center"/>
              <w:rPr>
                <w:sz w:val="26"/>
                <w:szCs w:val="26"/>
              </w:rPr>
            </w:pPr>
            <w:r>
              <w:rPr>
                <w:sz w:val="26"/>
                <w:szCs w:val="26"/>
              </w:rPr>
              <w:t>413</w:t>
            </w:r>
          </w:p>
        </w:tc>
      </w:tr>
      <w:tr w:rsidR="00D13C09">
        <w:trPr>
          <w:jc w:val="center"/>
        </w:trPr>
        <w:tc>
          <w:tcPr>
            <w:tcW w:w="720" w:type="dxa"/>
          </w:tcPr>
          <w:p w:rsidR="00D13C09" w:rsidRDefault="00566D17">
            <w:pPr>
              <w:pStyle w:val="normal0"/>
              <w:spacing w:line="360" w:lineRule="auto"/>
              <w:ind w:left="1" w:hanging="3"/>
              <w:jc w:val="center"/>
              <w:rPr>
                <w:b/>
                <w:sz w:val="26"/>
                <w:szCs w:val="26"/>
              </w:rPr>
            </w:pPr>
            <w:r>
              <w:rPr>
                <w:b/>
                <w:sz w:val="26"/>
                <w:szCs w:val="26"/>
              </w:rPr>
              <w:t>5</w:t>
            </w:r>
          </w:p>
        </w:tc>
        <w:tc>
          <w:tcPr>
            <w:tcW w:w="720" w:type="dxa"/>
          </w:tcPr>
          <w:p w:rsidR="00D13C09" w:rsidRDefault="00566D17">
            <w:pPr>
              <w:pStyle w:val="normal0"/>
              <w:spacing w:line="360" w:lineRule="auto"/>
              <w:ind w:left="1" w:hanging="3"/>
              <w:jc w:val="center"/>
              <w:rPr>
                <w:sz w:val="26"/>
                <w:szCs w:val="26"/>
              </w:rPr>
            </w:pPr>
            <w:r>
              <w:rPr>
                <w:sz w:val="26"/>
                <w:szCs w:val="26"/>
              </w:rPr>
              <w:t>9</w:t>
            </w:r>
          </w:p>
        </w:tc>
        <w:tc>
          <w:tcPr>
            <w:tcW w:w="720" w:type="dxa"/>
          </w:tcPr>
          <w:p w:rsidR="00D13C09" w:rsidRDefault="00566D17">
            <w:pPr>
              <w:pStyle w:val="normal0"/>
              <w:spacing w:line="360" w:lineRule="auto"/>
              <w:ind w:left="1" w:hanging="3"/>
              <w:jc w:val="center"/>
              <w:rPr>
                <w:sz w:val="26"/>
                <w:szCs w:val="26"/>
              </w:rPr>
            </w:pPr>
            <w:r>
              <w:rPr>
                <w:sz w:val="26"/>
                <w:szCs w:val="26"/>
              </w:rPr>
              <w:t>394</w:t>
            </w:r>
          </w:p>
        </w:tc>
        <w:tc>
          <w:tcPr>
            <w:tcW w:w="720" w:type="dxa"/>
          </w:tcPr>
          <w:p w:rsidR="00D13C09" w:rsidRDefault="00566D17">
            <w:pPr>
              <w:pStyle w:val="normal0"/>
              <w:spacing w:line="360" w:lineRule="auto"/>
              <w:ind w:left="1" w:hanging="3"/>
              <w:jc w:val="center"/>
              <w:rPr>
                <w:sz w:val="26"/>
                <w:szCs w:val="26"/>
              </w:rPr>
            </w:pPr>
            <w:r>
              <w:rPr>
                <w:sz w:val="26"/>
                <w:szCs w:val="26"/>
              </w:rPr>
              <w:t>196</w:t>
            </w:r>
          </w:p>
        </w:tc>
        <w:tc>
          <w:tcPr>
            <w:tcW w:w="540" w:type="dxa"/>
            <w:vAlign w:val="center"/>
          </w:tcPr>
          <w:p w:rsidR="00D13C09" w:rsidRDefault="00566D17">
            <w:pPr>
              <w:pStyle w:val="normal0"/>
              <w:spacing w:line="360" w:lineRule="auto"/>
              <w:ind w:left="1" w:hanging="3"/>
              <w:jc w:val="center"/>
              <w:rPr>
                <w:sz w:val="26"/>
                <w:szCs w:val="26"/>
              </w:rPr>
            </w:pPr>
            <w:r>
              <w:rPr>
                <w:sz w:val="26"/>
                <w:szCs w:val="26"/>
              </w:rPr>
              <w:t>4</w:t>
            </w:r>
          </w:p>
        </w:tc>
        <w:tc>
          <w:tcPr>
            <w:tcW w:w="900" w:type="dxa"/>
          </w:tcPr>
          <w:p w:rsidR="00D13C09" w:rsidRDefault="00566D17">
            <w:pPr>
              <w:pStyle w:val="normal0"/>
              <w:spacing w:line="360" w:lineRule="auto"/>
              <w:ind w:left="1" w:hanging="3"/>
              <w:jc w:val="center"/>
              <w:rPr>
                <w:sz w:val="26"/>
                <w:szCs w:val="26"/>
              </w:rPr>
            </w:pPr>
            <w:r>
              <w:rPr>
                <w:sz w:val="26"/>
                <w:szCs w:val="26"/>
              </w:rPr>
              <w:t>2</w:t>
            </w:r>
          </w:p>
        </w:tc>
        <w:tc>
          <w:tcPr>
            <w:tcW w:w="900" w:type="dxa"/>
          </w:tcPr>
          <w:p w:rsidR="00D13C09" w:rsidRDefault="00566D17">
            <w:pPr>
              <w:pStyle w:val="normal0"/>
              <w:spacing w:line="360" w:lineRule="auto"/>
              <w:ind w:left="1" w:hanging="3"/>
              <w:jc w:val="center"/>
              <w:rPr>
                <w:sz w:val="26"/>
                <w:szCs w:val="26"/>
              </w:rPr>
            </w:pPr>
            <w:r>
              <w:rPr>
                <w:sz w:val="26"/>
                <w:szCs w:val="26"/>
              </w:rPr>
              <w:t>1</w:t>
            </w:r>
          </w:p>
        </w:tc>
        <w:tc>
          <w:tcPr>
            <w:tcW w:w="720" w:type="dxa"/>
          </w:tcPr>
          <w:p w:rsidR="00D13C09" w:rsidRDefault="00566D17">
            <w:pPr>
              <w:pStyle w:val="normal0"/>
              <w:spacing w:line="360" w:lineRule="auto"/>
              <w:ind w:left="1" w:hanging="3"/>
              <w:jc w:val="center"/>
              <w:rPr>
                <w:sz w:val="26"/>
                <w:szCs w:val="26"/>
              </w:rPr>
            </w:pPr>
            <w:r>
              <w:rPr>
                <w:sz w:val="26"/>
                <w:szCs w:val="26"/>
              </w:rPr>
              <w:t>6</w:t>
            </w:r>
          </w:p>
        </w:tc>
        <w:tc>
          <w:tcPr>
            <w:tcW w:w="795" w:type="dxa"/>
          </w:tcPr>
          <w:p w:rsidR="00D13C09" w:rsidRDefault="00566D17">
            <w:pPr>
              <w:pStyle w:val="normal0"/>
              <w:spacing w:line="360" w:lineRule="auto"/>
              <w:ind w:left="1" w:hanging="3"/>
              <w:jc w:val="center"/>
              <w:rPr>
                <w:sz w:val="26"/>
                <w:szCs w:val="26"/>
              </w:rPr>
            </w:pPr>
            <w:r>
              <w:rPr>
                <w:sz w:val="26"/>
                <w:szCs w:val="26"/>
              </w:rPr>
              <w:t>2</w:t>
            </w:r>
          </w:p>
        </w:tc>
        <w:tc>
          <w:tcPr>
            <w:tcW w:w="720" w:type="dxa"/>
          </w:tcPr>
          <w:p w:rsidR="00D13C09" w:rsidRDefault="00566D17">
            <w:pPr>
              <w:pStyle w:val="normal0"/>
              <w:spacing w:line="360" w:lineRule="auto"/>
              <w:ind w:left="1" w:hanging="3"/>
              <w:jc w:val="center"/>
              <w:rPr>
                <w:sz w:val="26"/>
                <w:szCs w:val="26"/>
              </w:rPr>
            </w:pPr>
            <w:r>
              <w:rPr>
                <w:sz w:val="26"/>
                <w:szCs w:val="26"/>
              </w:rPr>
              <w:t>394</w:t>
            </w:r>
          </w:p>
        </w:tc>
        <w:tc>
          <w:tcPr>
            <w:tcW w:w="720" w:type="dxa"/>
          </w:tcPr>
          <w:p w:rsidR="00D13C09" w:rsidRDefault="00566D17">
            <w:pPr>
              <w:pStyle w:val="normal0"/>
              <w:spacing w:line="360" w:lineRule="auto"/>
              <w:ind w:left="1" w:hanging="3"/>
              <w:jc w:val="center"/>
              <w:rPr>
                <w:sz w:val="26"/>
                <w:szCs w:val="26"/>
              </w:rPr>
            </w:pPr>
            <w:r>
              <w:rPr>
                <w:sz w:val="26"/>
                <w:szCs w:val="26"/>
              </w:rPr>
              <w:t>85</w:t>
            </w:r>
          </w:p>
        </w:tc>
        <w:tc>
          <w:tcPr>
            <w:tcW w:w="809" w:type="dxa"/>
          </w:tcPr>
          <w:p w:rsidR="00D13C09" w:rsidRDefault="00566D17">
            <w:pPr>
              <w:pStyle w:val="normal0"/>
              <w:spacing w:line="360" w:lineRule="auto"/>
              <w:ind w:left="1" w:hanging="3"/>
              <w:jc w:val="center"/>
              <w:rPr>
                <w:sz w:val="26"/>
                <w:szCs w:val="26"/>
              </w:rPr>
            </w:pPr>
            <w:r>
              <w:rPr>
                <w:sz w:val="26"/>
                <w:szCs w:val="26"/>
              </w:rPr>
              <w:t>279</w:t>
            </w:r>
          </w:p>
        </w:tc>
      </w:tr>
      <w:tr w:rsidR="00D13C09">
        <w:trPr>
          <w:jc w:val="center"/>
        </w:trPr>
        <w:tc>
          <w:tcPr>
            <w:tcW w:w="720" w:type="dxa"/>
            <w:vAlign w:val="center"/>
          </w:tcPr>
          <w:p w:rsidR="00D13C09" w:rsidRDefault="00D13C09">
            <w:pPr>
              <w:pStyle w:val="normal0"/>
              <w:spacing w:line="360" w:lineRule="auto"/>
              <w:ind w:left="1" w:right="-169" w:hanging="3"/>
              <w:jc w:val="center"/>
              <w:rPr>
                <w:b/>
                <w:sz w:val="26"/>
                <w:szCs w:val="26"/>
              </w:rPr>
            </w:pPr>
          </w:p>
        </w:tc>
        <w:tc>
          <w:tcPr>
            <w:tcW w:w="720" w:type="dxa"/>
            <w:vAlign w:val="center"/>
          </w:tcPr>
          <w:p w:rsidR="00D13C09" w:rsidRDefault="00566D17">
            <w:pPr>
              <w:pStyle w:val="normal0"/>
              <w:spacing w:line="360" w:lineRule="auto"/>
              <w:ind w:left="1" w:right="-169" w:hanging="3"/>
              <w:jc w:val="center"/>
              <w:rPr>
                <w:b/>
                <w:sz w:val="26"/>
                <w:szCs w:val="26"/>
              </w:rPr>
            </w:pPr>
            <w:r>
              <w:rPr>
                <w:b/>
                <w:sz w:val="26"/>
                <w:szCs w:val="26"/>
              </w:rPr>
              <w:t>59</w:t>
            </w:r>
          </w:p>
        </w:tc>
        <w:tc>
          <w:tcPr>
            <w:tcW w:w="720" w:type="dxa"/>
            <w:vAlign w:val="center"/>
          </w:tcPr>
          <w:p w:rsidR="00D13C09" w:rsidRDefault="00566D17">
            <w:pPr>
              <w:pStyle w:val="normal0"/>
              <w:spacing w:line="360" w:lineRule="auto"/>
              <w:ind w:left="1" w:right="-169" w:hanging="3"/>
              <w:jc w:val="center"/>
              <w:rPr>
                <w:b/>
                <w:sz w:val="26"/>
                <w:szCs w:val="26"/>
              </w:rPr>
            </w:pPr>
            <w:r>
              <w:rPr>
                <w:b/>
                <w:sz w:val="26"/>
                <w:szCs w:val="26"/>
              </w:rPr>
              <w:t>2335</w:t>
            </w:r>
          </w:p>
        </w:tc>
        <w:tc>
          <w:tcPr>
            <w:tcW w:w="720" w:type="dxa"/>
            <w:vAlign w:val="center"/>
          </w:tcPr>
          <w:p w:rsidR="00D13C09" w:rsidRDefault="00566D17">
            <w:pPr>
              <w:pStyle w:val="normal0"/>
              <w:spacing w:line="360" w:lineRule="auto"/>
              <w:ind w:left="1" w:right="-169" w:hanging="3"/>
              <w:jc w:val="center"/>
              <w:rPr>
                <w:b/>
                <w:sz w:val="26"/>
                <w:szCs w:val="26"/>
              </w:rPr>
            </w:pPr>
            <w:r>
              <w:rPr>
                <w:b/>
                <w:sz w:val="26"/>
                <w:szCs w:val="26"/>
              </w:rPr>
              <w:t>1105</w:t>
            </w:r>
          </w:p>
        </w:tc>
        <w:tc>
          <w:tcPr>
            <w:tcW w:w="540" w:type="dxa"/>
            <w:vAlign w:val="center"/>
          </w:tcPr>
          <w:p w:rsidR="00D13C09" w:rsidRDefault="00566D17">
            <w:pPr>
              <w:pStyle w:val="normal0"/>
              <w:spacing w:line="360" w:lineRule="auto"/>
              <w:ind w:left="1" w:hanging="3"/>
              <w:jc w:val="center"/>
              <w:rPr>
                <w:b/>
                <w:sz w:val="26"/>
                <w:szCs w:val="26"/>
              </w:rPr>
            </w:pPr>
            <w:r>
              <w:rPr>
                <w:b/>
                <w:sz w:val="26"/>
                <w:szCs w:val="26"/>
              </w:rPr>
              <w:t>36</w:t>
            </w:r>
          </w:p>
        </w:tc>
        <w:tc>
          <w:tcPr>
            <w:tcW w:w="900" w:type="dxa"/>
            <w:vAlign w:val="center"/>
          </w:tcPr>
          <w:p w:rsidR="00D13C09" w:rsidRDefault="00566D17">
            <w:pPr>
              <w:pStyle w:val="normal0"/>
              <w:spacing w:line="360" w:lineRule="auto"/>
              <w:ind w:left="1" w:right="-169" w:hanging="3"/>
              <w:jc w:val="center"/>
              <w:rPr>
                <w:b/>
                <w:sz w:val="26"/>
                <w:szCs w:val="26"/>
              </w:rPr>
            </w:pPr>
            <w:r>
              <w:rPr>
                <w:b/>
                <w:sz w:val="26"/>
                <w:szCs w:val="26"/>
              </w:rPr>
              <w:t>24</w:t>
            </w:r>
          </w:p>
        </w:tc>
        <w:tc>
          <w:tcPr>
            <w:tcW w:w="900" w:type="dxa"/>
            <w:vAlign w:val="center"/>
          </w:tcPr>
          <w:p w:rsidR="00D13C09" w:rsidRDefault="00566D17">
            <w:pPr>
              <w:pStyle w:val="normal0"/>
              <w:spacing w:line="360" w:lineRule="auto"/>
              <w:ind w:left="1" w:right="-169" w:hanging="3"/>
              <w:jc w:val="center"/>
              <w:rPr>
                <w:b/>
                <w:sz w:val="26"/>
                <w:szCs w:val="26"/>
              </w:rPr>
            </w:pPr>
            <w:r>
              <w:rPr>
                <w:b/>
                <w:sz w:val="26"/>
                <w:szCs w:val="26"/>
              </w:rPr>
              <w:t>5</w:t>
            </w:r>
          </w:p>
        </w:tc>
        <w:tc>
          <w:tcPr>
            <w:tcW w:w="720" w:type="dxa"/>
            <w:vAlign w:val="center"/>
          </w:tcPr>
          <w:p w:rsidR="00D13C09" w:rsidRDefault="00566D17">
            <w:pPr>
              <w:pStyle w:val="normal0"/>
              <w:spacing w:line="360" w:lineRule="auto"/>
              <w:ind w:left="1" w:right="-169" w:hanging="3"/>
              <w:jc w:val="center"/>
              <w:rPr>
                <w:b/>
                <w:sz w:val="26"/>
                <w:szCs w:val="26"/>
              </w:rPr>
            </w:pPr>
            <w:r>
              <w:rPr>
                <w:b/>
                <w:sz w:val="26"/>
                <w:szCs w:val="26"/>
              </w:rPr>
              <w:t>33</w:t>
            </w:r>
          </w:p>
        </w:tc>
        <w:tc>
          <w:tcPr>
            <w:tcW w:w="795" w:type="dxa"/>
            <w:vAlign w:val="center"/>
          </w:tcPr>
          <w:p w:rsidR="00D13C09" w:rsidRDefault="00566D17">
            <w:pPr>
              <w:pStyle w:val="normal0"/>
              <w:spacing w:line="360" w:lineRule="auto"/>
              <w:ind w:left="1" w:right="-169" w:hanging="3"/>
              <w:jc w:val="center"/>
              <w:rPr>
                <w:b/>
                <w:sz w:val="26"/>
                <w:szCs w:val="26"/>
              </w:rPr>
            </w:pPr>
            <w:r>
              <w:rPr>
                <w:b/>
                <w:sz w:val="26"/>
                <w:szCs w:val="26"/>
              </w:rPr>
              <w:t>16</w:t>
            </w:r>
          </w:p>
        </w:tc>
        <w:tc>
          <w:tcPr>
            <w:tcW w:w="720" w:type="dxa"/>
            <w:vAlign w:val="center"/>
          </w:tcPr>
          <w:p w:rsidR="00D13C09" w:rsidRDefault="00566D17">
            <w:pPr>
              <w:pStyle w:val="normal0"/>
              <w:spacing w:line="360" w:lineRule="auto"/>
              <w:ind w:left="1" w:right="-169" w:hanging="3"/>
              <w:jc w:val="center"/>
              <w:rPr>
                <w:b/>
                <w:sz w:val="26"/>
                <w:szCs w:val="26"/>
              </w:rPr>
            </w:pPr>
            <w:r>
              <w:rPr>
                <w:b/>
                <w:sz w:val="26"/>
                <w:szCs w:val="26"/>
              </w:rPr>
              <w:t>2335</w:t>
            </w:r>
          </w:p>
        </w:tc>
        <w:tc>
          <w:tcPr>
            <w:tcW w:w="720" w:type="dxa"/>
            <w:vAlign w:val="center"/>
          </w:tcPr>
          <w:p w:rsidR="00D13C09" w:rsidRDefault="00566D17">
            <w:pPr>
              <w:pStyle w:val="normal0"/>
              <w:spacing w:line="360" w:lineRule="auto"/>
              <w:ind w:left="1" w:right="-169" w:hanging="3"/>
              <w:jc w:val="center"/>
              <w:rPr>
                <w:b/>
                <w:sz w:val="26"/>
                <w:szCs w:val="26"/>
              </w:rPr>
            </w:pPr>
            <w:r>
              <w:rPr>
                <w:b/>
                <w:sz w:val="26"/>
                <w:szCs w:val="26"/>
              </w:rPr>
              <w:t>1423</w:t>
            </w:r>
          </w:p>
        </w:tc>
        <w:tc>
          <w:tcPr>
            <w:tcW w:w="809" w:type="dxa"/>
            <w:vAlign w:val="center"/>
          </w:tcPr>
          <w:p w:rsidR="00D13C09" w:rsidRDefault="00566D17">
            <w:pPr>
              <w:pStyle w:val="normal0"/>
              <w:spacing w:line="360" w:lineRule="auto"/>
              <w:ind w:left="1" w:hanging="3"/>
              <w:jc w:val="center"/>
              <w:rPr>
                <w:b/>
                <w:sz w:val="26"/>
                <w:szCs w:val="26"/>
              </w:rPr>
            </w:pPr>
            <w:r>
              <w:rPr>
                <w:b/>
                <w:sz w:val="26"/>
                <w:szCs w:val="26"/>
              </w:rPr>
              <w:t>1997</w:t>
            </w:r>
          </w:p>
        </w:tc>
      </w:tr>
    </w:tbl>
    <w:p w:rsidR="00D13C09" w:rsidRDefault="00566D17">
      <w:pPr>
        <w:pStyle w:val="normal0"/>
        <w:spacing w:before="120" w:line="360" w:lineRule="auto"/>
        <w:ind w:left="-2" w:firstLine="722"/>
        <w:jc w:val="both"/>
        <w:rPr>
          <w:sz w:val="28"/>
          <w:szCs w:val="28"/>
        </w:rPr>
      </w:pPr>
      <w:r>
        <w:rPr>
          <w:sz w:val="28"/>
          <w:szCs w:val="28"/>
        </w:rPr>
        <w:t>Trong đó, học sinh Cơ sở 1: 1167 em/30 lớp; cơ sở 2: 938 em/23 lớp; cơ sở 3: 230 em/06 lớp.</w:t>
      </w:r>
    </w:p>
    <w:p w:rsidR="00C7040B" w:rsidRDefault="00566D17">
      <w:pPr>
        <w:pStyle w:val="normal0"/>
        <w:spacing w:before="120" w:line="360" w:lineRule="auto"/>
        <w:ind w:firstLine="0"/>
        <w:jc w:val="both"/>
        <w:rPr>
          <w:b/>
          <w:sz w:val="28"/>
          <w:szCs w:val="28"/>
        </w:rPr>
      </w:pPr>
      <w:r>
        <w:rPr>
          <w:b/>
          <w:sz w:val="28"/>
          <w:szCs w:val="28"/>
        </w:rPr>
        <w:t xml:space="preserve"> </w:t>
      </w:r>
      <w:r w:rsidR="00C7040B">
        <w:rPr>
          <w:b/>
          <w:sz w:val="28"/>
          <w:szCs w:val="28"/>
        </w:rPr>
        <w:tab/>
      </w:r>
    </w:p>
    <w:p w:rsidR="00D13C09" w:rsidRDefault="00566D17">
      <w:pPr>
        <w:pStyle w:val="normal0"/>
        <w:spacing w:before="120" w:line="360" w:lineRule="auto"/>
        <w:ind w:firstLine="0"/>
        <w:jc w:val="both"/>
        <w:rPr>
          <w:sz w:val="28"/>
          <w:szCs w:val="28"/>
        </w:rPr>
      </w:pPr>
      <w:r>
        <w:rPr>
          <w:sz w:val="28"/>
          <w:szCs w:val="28"/>
        </w:rPr>
        <w:lastRenderedPageBreak/>
        <w:t>2.2. Về đội ngũ (cán bộ quản lý, GV, NV)</w:t>
      </w:r>
    </w:p>
    <w:tbl>
      <w:tblPr>
        <w:tblStyle w:val="a1"/>
        <w:tblW w:w="1052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45"/>
        <w:gridCol w:w="905"/>
        <w:gridCol w:w="899"/>
        <w:gridCol w:w="886"/>
        <w:gridCol w:w="32"/>
        <w:gridCol w:w="680"/>
        <w:gridCol w:w="13"/>
        <w:gridCol w:w="32"/>
        <w:gridCol w:w="541"/>
        <w:gridCol w:w="46"/>
        <w:gridCol w:w="712"/>
        <w:gridCol w:w="874"/>
        <w:gridCol w:w="876"/>
        <w:gridCol w:w="747"/>
        <w:gridCol w:w="699"/>
        <w:gridCol w:w="6"/>
        <w:gridCol w:w="6"/>
        <w:gridCol w:w="722"/>
        <w:gridCol w:w="568"/>
        <w:gridCol w:w="17"/>
        <w:gridCol w:w="720"/>
      </w:tblGrid>
      <w:tr w:rsidR="00D13C09">
        <w:tc>
          <w:tcPr>
            <w:tcW w:w="545" w:type="dxa"/>
            <w:vMerge w:val="restart"/>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TT</w:t>
            </w:r>
          </w:p>
        </w:tc>
        <w:tc>
          <w:tcPr>
            <w:tcW w:w="1804" w:type="dxa"/>
            <w:gridSpan w:val="2"/>
            <w:vMerge w:val="restart"/>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rPr>
              <w:t>Vị trí</w:t>
            </w:r>
          </w:p>
        </w:tc>
        <w:tc>
          <w:tcPr>
            <w:tcW w:w="918" w:type="dxa"/>
            <w:gridSpan w:val="2"/>
            <w:vMerge w:val="restart"/>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Số lượng</w:t>
            </w:r>
          </w:p>
        </w:tc>
        <w:tc>
          <w:tcPr>
            <w:tcW w:w="1312" w:type="dxa"/>
            <w:gridSpan w:val="5"/>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Giới tính</w:t>
            </w:r>
          </w:p>
        </w:tc>
        <w:tc>
          <w:tcPr>
            <w:tcW w:w="3209" w:type="dxa"/>
            <w:gridSpan w:val="4"/>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Độ tuổi</w:t>
            </w:r>
          </w:p>
        </w:tc>
        <w:tc>
          <w:tcPr>
            <w:tcW w:w="2001" w:type="dxa"/>
            <w:gridSpan w:val="5"/>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Trình độ</w:t>
            </w:r>
          </w:p>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đào tạo</w:t>
            </w:r>
          </w:p>
        </w:tc>
        <w:tc>
          <w:tcPr>
            <w:tcW w:w="737" w:type="dxa"/>
            <w:gridSpan w:val="2"/>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Ghi chú</w:t>
            </w:r>
          </w:p>
        </w:tc>
      </w:tr>
      <w:tr w:rsidR="00D13C09">
        <w:tc>
          <w:tcPr>
            <w:tcW w:w="545" w:type="dxa"/>
            <w:vMerge/>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rPr>
                <w:rFonts w:ascii="EB Garamond" w:eastAsia="EB Garamond" w:hAnsi="EB Garamond" w:cs="EB Garamond"/>
                <w:color w:val="000000"/>
              </w:rPr>
            </w:pPr>
          </w:p>
        </w:tc>
        <w:tc>
          <w:tcPr>
            <w:tcW w:w="1804" w:type="dxa"/>
            <w:gridSpan w:val="2"/>
            <w:vMerge/>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rPr>
                <w:rFonts w:ascii="EB Garamond" w:eastAsia="EB Garamond" w:hAnsi="EB Garamond" w:cs="EB Garamond"/>
                <w:color w:val="000000"/>
              </w:rPr>
            </w:pPr>
          </w:p>
        </w:tc>
        <w:tc>
          <w:tcPr>
            <w:tcW w:w="918" w:type="dxa"/>
            <w:gridSpan w:val="2"/>
            <w:vMerge/>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rPr>
                <w:rFonts w:ascii="EB Garamond" w:eastAsia="EB Garamond" w:hAnsi="EB Garamond" w:cs="EB Garamond"/>
                <w:color w:val="000000"/>
              </w:rPr>
            </w:pPr>
          </w:p>
        </w:tc>
        <w:tc>
          <w:tcPr>
            <w:tcW w:w="725" w:type="dxa"/>
            <w:gridSpan w:val="3"/>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Nam</w:t>
            </w:r>
          </w:p>
        </w:tc>
        <w:tc>
          <w:tcPr>
            <w:tcW w:w="587" w:type="dxa"/>
            <w:gridSpan w:val="2"/>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Nữ</w:t>
            </w:r>
          </w:p>
        </w:tc>
        <w:tc>
          <w:tcPr>
            <w:tcW w:w="712"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&lt;25</w:t>
            </w:r>
          </w:p>
        </w:tc>
        <w:tc>
          <w:tcPr>
            <w:tcW w:w="874"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Từ 25 -&lt; 35</w:t>
            </w:r>
          </w:p>
        </w:tc>
        <w:tc>
          <w:tcPr>
            <w:tcW w:w="876"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Từ 35 -&lt;45</w:t>
            </w:r>
          </w:p>
        </w:tc>
        <w:tc>
          <w:tcPr>
            <w:tcW w:w="747"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 xml:space="preserve">&gt; 45 </w:t>
            </w:r>
          </w:p>
        </w:tc>
        <w:tc>
          <w:tcPr>
            <w:tcW w:w="711" w:type="dxa"/>
            <w:gridSpan w:val="3"/>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CĐ</w:t>
            </w:r>
          </w:p>
        </w:tc>
        <w:tc>
          <w:tcPr>
            <w:tcW w:w="722"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Đại học</w:t>
            </w:r>
          </w:p>
        </w:tc>
        <w:tc>
          <w:tcPr>
            <w:tcW w:w="568"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SĐH</w:t>
            </w:r>
          </w:p>
        </w:tc>
        <w:tc>
          <w:tcPr>
            <w:tcW w:w="737"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r>
      <w:tr w:rsidR="00D13C09">
        <w:tc>
          <w:tcPr>
            <w:tcW w:w="10526" w:type="dxa"/>
            <w:gridSpan w:val="21"/>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Cán bộ quản lý</w:t>
            </w:r>
          </w:p>
        </w:tc>
      </w:tr>
      <w:tr w:rsidR="00D13C09">
        <w:tc>
          <w:tcPr>
            <w:tcW w:w="545"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1804" w:type="dxa"/>
            <w:gridSpan w:val="2"/>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Hiệu trưởng</w:t>
            </w:r>
          </w:p>
        </w:tc>
        <w:tc>
          <w:tcPr>
            <w:tcW w:w="918"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725" w:type="dxa"/>
            <w:gridSpan w:val="3"/>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587"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12"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4"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6"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47"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705"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28"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68"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737"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r>
      <w:tr w:rsidR="00D13C09">
        <w:tc>
          <w:tcPr>
            <w:tcW w:w="545"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2</w:t>
            </w:r>
          </w:p>
        </w:tc>
        <w:tc>
          <w:tcPr>
            <w:tcW w:w="1804" w:type="dxa"/>
            <w:gridSpan w:val="2"/>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Phó hiệu trưởng</w:t>
            </w:r>
          </w:p>
        </w:tc>
        <w:tc>
          <w:tcPr>
            <w:tcW w:w="918"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2</w:t>
            </w:r>
          </w:p>
        </w:tc>
        <w:tc>
          <w:tcPr>
            <w:tcW w:w="725" w:type="dxa"/>
            <w:gridSpan w:val="3"/>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87"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2</w:t>
            </w:r>
          </w:p>
        </w:tc>
        <w:tc>
          <w:tcPr>
            <w:tcW w:w="712"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4"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876"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47"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705"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28"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2</w:t>
            </w:r>
          </w:p>
        </w:tc>
        <w:tc>
          <w:tcPr>
            <w:tcW w:w="568"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37"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r>
      <w:tr w:rsidR="00D13C09">
        <w:tc>
          <w:tcPr>
            <w:tcW w:w="10526" w:type="dxa"/>
            <w:gridSpan w:val="21"/>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Giáo viên</w:t>
            </w:r>
          </w:p>
        </w:tc>
      </w:tr>
      <w:tr w:rsidR="00D13C09">
        <w:tc>
          <w:tcPr>
            <w:tcW w:w="545"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3</w:t>
            </w:r>
          </w:p>
        </w:tc>
        <w:tc>
          <w:tcPr>
            <w:tcW w:w="1804" w:type="dxa"/>
            <w:gridSpan w:val="2"/>
            <w:shd w:val="clear" w:color="auto" w:fill="auto"/>
          </w:tcPr>
          <w:p w:rsidR="00D13C09" w:rsidRDefault="00566D17">
            <w:pPr>
              <w:pStyle w:val="normal0"/>
              <w:widowControl w:val="0"/>
              <w:spacing w:line="276" w:lineRule="auto"/>
              <w:ind w:hanging="2"/>
              <w:jc w:val="both"/>
              <w:rPr>
                <w:rFonts w:ascii="EB Garamond" w:eastAsia="EB Garamond" w:hAnsi="EB Garamond" w:cs="EB Garamond"/>
                <w:b/>
                <w:i/>
              </w:rPr>
            </w:pPr>
            <w:r>
              <w:rPr>
                <w:rFonts w:ascii="EB Garamond" w:eastAsia="EB Garamond" w:hAnsi="EB Garamond" w:cs="EB Garamond"/>
                <w:b/>
                <w:i/>
              </w:rPr>
              <w:t xml:space="preserve">Giáo viên dạy môn cơ bản và hoạt động giáo dục </w:t>
            </w:r>
            <w:r>
              <w:rPr>
                <w:rFonts w:ascii="EB Garamond" w:eastAsia="EB Garamond" w:hAnsi="EB Garamond" w:cs="EB Garamond"/>
                <w:i/>
              </w:rPr>
              <w:t>(</w:t>
            </w:r>
            <w:r>
              <w:rPr>
                <w:rFonts w:ascii="EB Garamond" w:eastAsia="EB Garamond" w:hAnsi="EB Garamond" w:cs="EB Garamond"/>
              </w:rPr>
              <w:t xml:space="preserve">Tiếng Việt; Toán; Đạo đức; Tự nhiên và Xã hội; Lịch sử và Địa lí; Khoa học; </w:t>
            </w:r>
            <w:r>
              <w:t>Hoạt động trải nghiệm)</w:t>
            </w:r>
          </w:p>
        </w:tc>
        <w:tc>
          <w:tcPr>
            <w:tcW w:w="886"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63</w:t>
            </w:r>
          </w:p>
        </w:tc>
        <w:tc>
          <w:tcPr>
            <w:tcW w:w="725" w:type="dxa"/>
            <w:gridSpan w:val="3"/>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573"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62</w:t>
            </w:r>
          </w:p>
        </w:tc>
        <w:tc>
          <w:tcPr>
            <w:tcW w:w="758"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5</w:t>
            </w:r>
          </w:p>
        </w:tc>
        <w:tc>
          <w:tcPr>
            <w:tcW w:w="874"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26</w:t>
            </w:r>
          </w:p>
        </w:tc>
        <w:tc>
          <w:tcPr>
            <w:tcW w:w="876"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15</w:t>
            </w:r>
          </w:p>
        </w:tc>
        <w:tc>
          <w:tcPr>
            <w:tcW w:w="747"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7</w:t>
            </w:r>
          </w:p>
        </w:tc>
        <w:tc>
          <w:tcPr>
            <w:tcW w:w="705"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7</w:t>
            </w:r>
          </w:p>
        </w:tc>
        <w:tc>
          <w:tcPr>
            <w:tcW w:w="728"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56</w:t>
            </w:r>
          </w:p>
        </w:tc>
        <w:tc>
          <w:tcPr>
            <w:tcW w:w="568"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37"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r>
      <w:tr w:rsidR="00D13C09">
        <w:tc>
          <w:tcPr>
            <w:tcW w:w="545"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4</w:t>
            </w:r>
          </w:p>
        </w:tc>
        <w:tc>
          <w:tcPr>
            <w:tcW w:w="1804" w:type="dxa"/>
            <w:gridSpan w:val="2"/>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Ngoại ngữ 1</w:t>
            </w:r>
          </w:p>
        </w:tc>
        <w:tc>
          <w:tcPr>
            <w:tcW w:w="886"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7</w:t>
            </w:r>
          </w:p>
        </w:tc>
        <w:tc>
          <w:tcPr>
            <w:tcW w:w="725" w:type="dxa"/>
            <w:gridSpan w:val="3"/>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73" w:type="dxa"/>
            <w:gridSpan w:val="2"/>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7</w:t>
            </w:r>
          </w:p>
        </w:tc>
        <w:tc>
          <w:tcPr>
            <w:tcW w:w="758"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4"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5</w:t>
            </w:r>
          </w:p>
        </w:tc>
        <w:tc>
          <w:tcPr>
            <w:tcW w:w="876"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2</w:t>
            </w:r>
          </w:p>
        </w:tc>
        <w:tc>
          <w:tcPr>
            <w:tcW w:w="747"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05"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28" w:type="dxa"/>
            <w:gridSpan w:val="2"/>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6</w:t>
            </w:r>
          </w:p>
        </w:tc>
        <w:tc>
          <w:tcPr>
            <w:tcW w:w="568"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737"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r>
      <w:tr w:rsidR="00D13C09">
        <w:tc>
          <w:tcPr>
            <w:tcW w:w="545"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5</w:t>
            </w:r>
          </w:p>
        </w:tc>
        <w:tc>
          <w:tcPr>
            <w:tcW w:w="1804" w:type="dxa"/>
            <w:gridSpan w:val="2"/>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Tin học và</w:t>
            </w:r>
          </w:p>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Công nghệ</w:t>
            </w:r>
          </w:p>
        </w:tc>
        <w:tc>
          <w:tcPr>
            <w:tcW w:w="886"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25" w:type="dxa"/>
            <w:gridSpan w:val="3"/>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73"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58"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4"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6"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47"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05"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28"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68"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37"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r>
      <w:tr w:rsidR="00D13C09">
        <w:tc>
          <w:tcPr>
            <w:tcW w:w="545"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6</w:t>
            </w:r>
          </w:p>
        </w:tc>
        <w:tc>
          <w:tcPr>
            <w:tcW w:w="1804" w:type="dxa"/>
            <w:gridSpan w:val="2"/>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Giáo dục</w:t>
            </w:r>
          </w:p>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thể chất</w:t>
            </w:r>
          </w:p>
        </w:tc>
        <w:tc>
          <w:tcPr>
            <w:tcW w:w="886"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4</w:t>
            </w:r>
          </w:p>
        </w:tc>
        <w:tc>
          <w:tcPr>
            <w:tcW w:w="725" w:type="dxa"/>
            <w:gridSpan w:val="3"/>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573"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3</w:t>
            </w:r>
          </w:p>
        </w:tc>
        <w:tc>
          <w:tcPr>
            <w:tcW w:w="758"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4"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4</w:t>
            </w:r>
          </w:p>
        </w:tc>
        <w:tc>
          <w:tcPr>
            <w:tcW w:w="876"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47"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05"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28"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4</w:t>
            </w:r>
          </w:p>
        </w:tc>
        <w:tc>
          <w:tcPr>
            <w:tcW w:w="568"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37"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r>
      <w:tr w:rsidR="00D13C09">
        <w:tc>
          <w:tcPr>
            <w:tcW w:w="545" w:type="dxa"/>
            <w:vMerge w:val="restart"/>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7</w:t>
            </w:r>
          </w:p>
        </w:tc>
        <w:tc>
          <w:tcPr>
            <w:tcW w:w="905" w:type="dxa"/>
            <w:vMerge w:val="restart"/>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Nghệ</w:t>
            </w:r>
          </w:p>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thuật</w:t>
            </w:r>
          </w:p>
        </w:tc>
        <w:tc>
          <w:tcPr>
            <w:tcW w:w="899"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Âm nhạc</w:t>
            </w:r>
          </w:p>
        </w:tc>
        <w:tc>
          <w:tcPr>
            <w:tcW w:w="886"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3</w:t>
            </w:r>
          </w:p>
        </w:tc>
        <w:tc>
          <w:tcPr>
            <w:tcW w:w="725" w:type="dxa"/>
            <w:gridSpan w:val="3"/>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73"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3</w:t>
            </w:r>
          </w:p>
        </w:tc>
        <w:tc>
          <w:tcPr>
            <w:tcW w:w="758"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4"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6"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2</w:t>
            </w:r>
          </w:p>
        </w:tc>
        <w:tc>
          <w:tcPr>
            <w:tcW w:w="747"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705"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728"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2</w:t>
            </w:r>
          </w:p>
        </w:tc>
        <w:tc>
          <w:tcPr>
            <w:tcW w:w="568"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37"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r>
      <w:tr w:rsidR="00D13C09">
        <w:tc>
          <w:tcPr>
            <w:tcW w:w="545" w:type="dxa"/>
            <w:vMerge/>
            <w:shd w:val="clear" w:color="auto" w:fill="auto"/>
          </w:tcPr>
          <w:p w:rsidR="00D13C09" w:rsidRDefault="00D13C09">
            <w:pPr>
              <w:pStyle w:val="normal0"/>
              <w:widowControl w:val="0"/>
              <w:pBdr>
                <w:top w:val="nil"/>
                <w:left w:val="nil"/>
                <w:bottom w:val="nil"/>
                <w:right w:val="nil"/>
                <w:between w:val="nil"/>
              </w:pBdr>
              <w:spacing w:line="276" w:lineRule="auto"/>
              <w:ind w:firstLine="0"/>
              <w:rPr>
                <w:rFonts w:ascii="EB Garamond" w:eastAsia="EB Garamond" w:hAnsi="EB Garamond" w:cs="EB Garamond"/>
                <w:color w:val="000000"/>
              </w:rPr>
            </w:pPr>
          </w:p>
        </w:tc>
        <w:tc>
          <w:tcPr>
            <w:tcW w:w="905" w:type="dxa"/>
            <w:vMerge/>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rPr>
                <w:rFonts w:ascii="EB Garamond" w:eastAsia="EB Garamond" w:hAnsi="EB Garamond" w:cs="EB Garamond"/>
                <w:color w:val="000000"/>
              </w:rPr>
            </w:pPr>
          </w:p>
        </w:tc>
        <w:tc>
          <w:tcPr>
            <w:tcW w:w="899"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Mỹ thuật</w:t>
            </w:r>
          </w:p>
        </w:tc>
        <w:tc>
          <w:tcPr>
            <w:tcW w:w="886"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3</w:t>
            </w:r>
          </w:p>
        </w:tc>
        <w:tc>
          <w:tcPr>
            <w:tcW w:w="725" w:type="dxa"/>
            <w:gridSpan w:val="3"/>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573"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2</w:t>
            </w:r>
          </w:p>
        </w:tc>
        <w:tc>
          <w:tcPr>
            <w:tcW w:w="758"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4"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6"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3</w:t>
            </w:r>
          </w:p>
        </w:tc>
        <w:tc>
          <w:tcPr>
            <w:tcW w:w="747"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05"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728"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2</w:t>
            </w:r>
          </w:p>
        </w:tc>
        <w:tc>
          <w:tcPr>
            <w:tcW w:w="568"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37"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r>
      <w:tr w:rsidR="00D13C09">
        <w:tc>
          <w:tcPr>
            <w:tcW w:w="545"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8</w:t>
            </w:r>
          </w:p>
        </w:tc>
        <w:tc>
          <w:tcPr>
            <w:tcW w:w="1804" w:type="dxa"/>
            <w:gridSpan w:val="2"/>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Tiếng dân tộc</w:t>
            </w:r>
          </w:p>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thiểu số</w:t>
            </w:r>
          </w:p>
        </w:tc>
        <w:tc>
          <w:tcPr>
            <w:tcW w:w="886"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25" w:type="dxa"/>
            <w:gridSpan w:val="3"/>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73"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58"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4"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6"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47"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05"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28"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68"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37"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r>
      <w:tr w:rsidR="00D13C09">
        <w:tc>
          <w:tcPr>
            <w:tcW w:w="545"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9</w:t>
            </w:r>
          </w:p>
        </w:tc>
        <w:tc>
          <w:tcPr>
            <w:tcW w:w="1804" w:type="dxa"/>
            <w:gridSpan w:val="2"/>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Công tác Đoàn/Đội</w:t>
            </w:r>
          </w:p>
        </w:tc>
        <w:tc>
          <w:tcPr>
            <w:tcW w:w="886"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725" w:type="dxa"/>
            <w:gridSpan w:val="3"/>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73"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758"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4"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6"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747"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05"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28"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568"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37"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r>
      <w:tr w:rsidR="00D13C09">
        <w:tc>
          <w:tcPr>
            <w:tcW w:w="10526" w:type="dxa"/>
            <w:gridSpan w:val="21"/>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Nhân viên</w:t>
            </w:r>
          </w:p>
        </w:tc>
      </w:tr>
      <w:tr w:rsidR="00D13C09">
        <w:tc>
          <w:tcPr>
            <w:tcW w:w="545"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10</w:t>
            </w:r>
          </w:p>
        </w:tc>
        <w:tc>
          <w:tcPr>
            <w:tcW w:w="1804" w:type="dxa"/>
            <w:gridSpan w:val="2"/>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Thư viện, thiết bị</w:t>
            </w:r>
          </w:p>
        </w:tc>
        <w:tc>
          <w:tcPr>
            <w:tcW w:w="918"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680"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86" w:type="dxa"/>
            <w:gridSpan w:val="3"/>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758"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4"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6"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747"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699"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34" w:type="dxa"/>
            <w:gridSpan w:val="3"/>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585"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20"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r>
      <w:tr w:rsidR="00D13C09">
        <w:tc>
          <w:tcPr>
            <w:tcW w:w="545"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11</w:t>
            </w:r>
          </w:p>
        </w:tc>
        <w:tc>
          <w:tcPr>
            <w:tcW w:w="1804" w:type="dxa"/>
            <w:gridSpan w:val="2"/>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Công nghệ thông tin</w:t>
            </w:r>
          </w:p>
        </w:tc>
        <w:tc>
          <w:tcPr>
            <w:tcW w:w="918"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680"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86" w:type="dxa"/>
            <w:gridSpan w:val="3"/>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58"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4"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6"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47"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699"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34" w:type="dxa"/>
            <w:gridSpan w:val="3"/>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85" w:type="dxa"/>
            <w:gridSpan w:val="2"/>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20" w:type="dxa"/>
            <w:shd w:val="clear" w:color="auto" w:fill="auto"/>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r>
      <w:tr w:rsidR="00D13C09">
        <w:tc>
          <w:tcPr>
            <w:tcW w:w="545"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lastRenderedPageBreak/>
              <w:t>12</w:t>
            </w:r>
          </w:p>
        </w:tc>
        <w:tc>
          <w:tcPr>
            <w:tcW w:w="1804" w:type="dxa"/>
            <w:gridSpan w:val="2"/>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Kế toán</w:t>
            </w:r>
          </w:p>
        </w:tc>
        <w:tc>
          <w:tcPr>
            <w:tcW w:w="918"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680"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86" w:type="dxa"/>
            <w:gridSpan w:val="3"/>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758"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4"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876"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47"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699"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34" w:type="dxa"/>
            <w:gridSpan w:val="3"/>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585"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20"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r>
      <w:tr w:rsidR="00D13C09">
        <w:tc>
          <w:tcPr>
            <w:tcW w:w="545"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13</w:t>
            </w:r>
          </w:p>
        </w:tc>
        <w:tc>
          <w:tcPr>
            <w:tcW w:w="1804" w:type="dxa"/>
            <w:gridSpan w:val="2"/>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Thủ quỹ</w:t>
            </w:r>
          </w:p>
        </w:tc>
        <w:tc>
          <w:tcPr>
            <w:tcW w:w="918"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680"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86" w:type="dxa"/>
            <w:gridSpan w:val="3"/>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58"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4"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6"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47"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699"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34" w:type="dxa"/>
            <w:gridSpan w:val="3"/>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85"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20"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r>
      <w:tr w:rsidR="00D13C09">
        <w:tc>
          <w:tcPr>
            <w:tcW w:w="545"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14</w:t>
            </w:r>
          </w:p>
        </w:tc>
        <w:tc>
          <w:tcPr>
            <w:tcW w:w="1804" w:type="dxa"/>
            <w:gridSpan w:val="2"/>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Văn thư</w:t>
            </w:r>
          </w:p>
        </w:tc>
        <w:tc>
          <w:tcPr>
            <w:tcW w:w="918"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680"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86" w:type="dxa"/>
            <w:gridSpan w:val="3"/>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758"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4"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876"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47"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699"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34" w:type="dxa"/>
            <w:gridSpan w:val="3"/>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85"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20"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r>
      <w:tr w:rsidR="00D13C09">
        <w:tc>
          <w:tcPr>
            <w:tcW w:w="545" w:type="dxa"/>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15</w:t>
            </w:r>
          </w:p>
        </w:tc>
        <w:tc>
          <w:tcPr>
            <w:tcW w:w="1804" w:type="dxa"/>
            <w:gridSpan w:val="2"/>
            <w:shd w:val="clear" w:color="auto" w:fill="auto"/>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Y tế</w:t>
            </w:r>
          </w:p>
        </w:tc>
        <w:tc>
          <w:tcPr>
            <w:tcW w:w="918" w:type="dxa"/>
            <w:gridSpan w:val="2"/>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680"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86" w:type="dxa"/>
            <w:gridSpan w:val="3"/>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758"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874" w:type="dxa"/>
            <w:shd w:val="clear" w:color="auto" w:fill="auto"/>
            <w:vAlign w:val="center"/>
          </w:tcPr>
          <w:p w:rsidR="00D13C09" w:rsidRDefault="00566D17">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r>
              <w:rPr>
                <w:rFonts w:ascii="EB Garamond" w:eastAsia="EB Garamond" w:hAnsi="EB Garamond" w:cs="EB Garamond"/>
                <w:color w:val="000000"/>
              </w:rPr>
              <w:t>1</w:t>
            </w:r>
          </w:p>
        </w:tc>
        <w:tc>
          <w:tcPr>
            <w:tcW w:w="876"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47"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699"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34" w:type="dxa"/>
            <w:gridSpan w:val="3"/>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585" w:type="dxa"/>
            <w:gridSpan w:val="2"/>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c>
          <w:tcPr>
            <w:tcW w:w="720" w:type="dxa"/>
            <w:shd w:val="clear" w:color="auto" w:fill="auto"/>
            <w:vAlign w:val="center"/>
          </w:tcPr>
          <w:p w:rsidR="00D13C09" w:rsidRDefault="00D13C09">
            <w:pPr>
              <w:pStyle w:val="normal0"/>
              <w:widowControl w:val="0"/>
              <w:pBdr>
                <w:top w:val="nil"/>
                <w:left w:val="nil"/>
                <w:bottom w:val="nil"/>
                <w:right w:val="nil"/>
                <w:between w:val="nil"/>
              </w:pBdr>
              <w:spacing w:line="276" w:lineRule="auto"/>
              <w:ind w:firstLine="0"/>
              <w:jc w:val="center"/>
              <w:rPr>
                <w:rFonts w:ascii="EB Garamond" w:eastAsia="EB Garamond" w:hAnsi="EB Garamond" w:cs="EB Garamond"/>
                <w:color w:val="000000"/>
              </w:rPr>
            </w:pPr>
          </w:p>
        </w:tc>
      </w:tr>
    </w:tbl>
    <w:p w:rsidR="00D13C09" w:rsidRDefault="00D13C09">
      <w:pPr>
        <w:pStyle w:val="normal0"/>
        <w:spacing w:line="360" w:lineRule="auto"/>
        <w:ind w:left="-2" w:firstLine="0"/>
        <w:rPr>
          <w:sz w:val="4"/>
          <w:szCs w:val="4"/>
        </w:rPr>
      </w:pPr>
    </w:p>
    <w:p w:rsidR="00D13C09" w:rsidRDefault="00566D17">
      <w:pPr>
        <w:pStyle w:val="normal0"/>
        <w:spacing w:line="360" w:lineRule="auto"/>
        <w:ind w:left="1" w:firstLine="719"/>
        <w:jc w:val="both"/>
        <w:rPr>
          <w:sz w:val="28"/>
          <w:szCs w:val="28"/>
        </w:rPr>
      </w:pPr>
      <w:r>
        <w:rPr>
          <w:sz w:val="28"/>
          <w:szCs w:val="28"/>
        </w:rPr>
        <w:t>- Đối chiếu với tiêu chuẩn quy định đối với trường dạy 02 buổi/ngày trường thiếu 08 giáo viên.</w:t>
      </w:r>
    </w:p>
    <w:p w:rsidR="00D13C09" w:rsidRDefault="00566D17">
      <w:pPr>
        <w:pStyle w:val="normal0"/>
        <w:spacing w:line="360" w:lineRule="auto"/>
        <w:ind w:firstLine="720"/>
        <w:rPr>
          <w:sz w:val="28"/>
          <w:szCs w:val="28"/>
        </w:rPr>
      </w:pPr>
      <w:r>
        <w:rPr>
          <w:sz w:val="28"/>
          <w:szCs w:val="28"/>
        </w:rPr>
        <w:t>- Đối chiếu với biên chế giao đủ.</w:t>
      </w:r>
    </w:p>
    <w:p w:rsidR="00D13C09" w:rsidRDefault="00566D17">
      <w:pPr>
        <w:pStyle w:val="normal0"/>
        <w:spacing w:line="360" w:lineRule="auto"/>
        <w:ind w:left="1" w:firstLine="719"/>
        <w:rPr>
          <w:sz w:val="28"/>
          <w:szCs w:val="28"/>
        </w:rPr>
      </w:pPr>
      <w:r>
        <w:rPr>
          <w:b/>
          <w:sz w:val="28"/>
          <w:szCs w:val="28"/>
        </w:rPr>
        <w:t xml:space="preserve">* Nhân viên: 15. </w:t>
      </w:r>
      <w:r>
        <w:rPr>
          <w:sz w:val="28"/>
          <w:szCs w:val="28"/>
        </w:rPr>
        <w:t>Trong đó: Kế toán: 01; Y tế - thủ quỹ: 01; Hành chính 01; Thư viện- thiết bị: 01; bảo vệ: 05; lao công: 06.</w:t>
      </w:r>
    </w:p>
    <w:p w:rsidR="00D13C09" w:rsidRDefault="00566D17">
      <w:pPr>
        <w:pStyle w:val="normal0"/>
        <w:spacing w:line="360" w:lineRule="auto"/>
        <w:ind w:firstLine="720"/>
        <w:jc w:val="both"/>
        <w:rPr>
          <w:sz w:val="28"/>
          <w:szCs w:val="28"/>
        </w:rPr>
      </w:pPr>
      <w:r>
        <w:rPr>
          <w:sz w:val="28"/>
          <w:szCs w:val="28"/>
        </w:rPr>
        <w:t>* Tổng số cán bộ, giáo viên, nhân viên:  101.</w:t>
      </w:r>
    </w:p>
    <w:p w:rsidR="00D13C09" w:rsidRDefault="00566D17">
      <w:pPr>
        <w:pStyle w:val="normal0"/>
        <w:spacing w:line="360" w:lineRule="auto"/>
        <w:ind w:firstLine="720"/>
        <w:jc w:val="both"/>
        <w:rPr>
          <w:sz w:val="28"/>
          <w:szCs w:val="28"/>
        </w:rPr>
      </w:pPr>
      <w:r>
        <w:rPr>
          <w:b/>
          <w:i/>
          <w:sz w:val="28"/>
          <w:szCs w:val="28"/>
        </w:rPr>
        <w:t xml:space="preserve"> </w:t>
      </w:r>
      <w:r>
        <w:rPr>
          <w:i/>
          <w:sz w:val="28"/>
          <w:szCs w:val="28"/>
        </w:rPr>
        <w:t>Cơ cấu tổ công tác: 5 tổ chuyên môn và 01 tổ văn phòng.</w:t>
      </w:r>
    </w:p>
    <w:p w:rsidR="00D13C09" w:rsidRDefault="00566D17">
      <w:pPr>
        <w:pStyle w:val="normal0"/>
        <w:spacing w:line="360" w:lineRule="auto"/>
        <w:ind w:firstLine="720"/>
        <w:jc w:val="both"/>
        <w:rPr>
          <w:sz w:val="28"/>
          <w:szCs w:val="28"/>
        </w:rPr>
      </w:pPr>
      <w:r>
        <w:rPr>
          <w:sz w:val="28"/>
          <w:szCs w:val="28"/>
        </w:rPr>
        <w:t>2.3. Về tình hình cơ sở vật chất</w:t>
      </w:r>
    </w:p>
    <w:p w:rsidR="00D13C09" w:rsidRDefault="00566D17">
      <w:pPr>
        <w:pStyle w:val="normal0"/>
        <w:spacing w:line="360" w:lineRule="auto"/>
        <w:ind w:left="1" w:firstLine="719"/>
        <w:jc w:val="both"/>
        <w:rPr>
          <w:sz w:val="28"/>
          <w:szCs w:val="28"/>
        </w:rPr>
      </w:pPr>
      <w:r>
        <w:rPr>
          <w:sz w:val="28"/>
          <w:szCs w:val="28"/>
        </w:rPr>
        <w:t>Hiện tại trường có 03 cơ sở. Tổng diện tích: 11.592,6 m</w:t>
      </w:r>
      <w:r>
        <w:rPr>
          <w:sz w:val="28"/>
          <w:szCs w:val="28"/>
          <w:vertAlign w:val="superscript"/>
        </w:rPr>
        <w:t>2</w:t>
      </w:r>
      <w:r>
        <w:rPr>
          <w:sz w:val="28"/>
          <w:szCs w:val="28"/>
        </w:rPr>
        <w:t>; Trong đó diện tích sân chơi, bãi tập: 5000 m</w:t>
      </w:r>
      <w:r>
        <w:rPr>
          <w:sz w:val="28"/>
          <w:szCs w:val="28"/>
          <w:vertAlign w:val="superscript"/>
        </w:rPr>
        <w:t>2.</w:t>
      </w:r>
      <w:r>
        <w:rPr>
          <w:sz w:val="28"/>
          <w:szCs w:val="28"/>
        </w:rPr>
        <w:t xml:space="preserve">. Cơ sở 1 </w:t>
      </w:r>
      <w:r>
        <w:rPr>
          <w:color w:val="FF0000"/>
          <w:sz w:val="28"/>
          <w:szCs w:val="28"/>
        </w:rPr>
        <w:t>(tại tổ 5 khu 9 phường Hồng Hà)</w:t>
      </w:r>
      <w:r>
        <w:rPr>
          <w:sz w:val="28"/>
          <w:szCs w:val="28"/>
        </w:rPr>
        <w:t xml:space="preserve">: 7712 m2; Cơ sở 2 </w:t>
      </w:r>
      <w:r>
        <w:rPr>
          <w:color w:val="FF0000"/>
          <w:sz w:val="28"/>
          <w:szCs w:val="28"/>
        </w:rPr>
        <w:t>(tại tổ 14 khu 9 phường Hồng Hà)</w:t>
      </w:r>
      <w:r>
        <w:rPr>
          <w:sz w:val="28"/>
          <w:szCs w:val="28"/>
        </w:rPr>
        <w:t>: 2673 m2; Cơ sở 3</w:t>
      </w:r>
      <w:r>
        <w:rPr>
          <w:color w:val="FF0000"/>
          <w:sz w:val="28"/>
          <w:szCs w:val="28"/>
        </w:rPr>
        <w:t>(tại tổ 2 khu 5 phường Hồng Hà)</w:t>
      </w:r>
      <w:r>
        <w:rPr>
          <w:sz w:val="28"/>
          <w:szCs w:val="28"/>
        </w:rPr>
        <w:t>: 1208 m2.</w:t>
      </w:r>
    </w:p>
    <w:p w:rsidR="00D13C09" w:rsidRDefault="00566D17">
      <w:pPr>
        <w:pStyle w:val="normal0"/>
        <w:spacing w:line="360" w:lineRule="auto"/>
        <w:ind w:left="1" w:firstLine="719"/>
        <w:jc w:val="both"/>
        <w:rPr>
          <w:sz w:val="28"/>
          <w:szCs w:val="28"/>
        </w:rPr>
      </w:pPr>
      <w:r>
        <w:rPr>
          <w:sz w:val="28"/>
          <w:szCs w:val="28"/>
        </w:rPr>
        <w:t>- Khối phòng hành chính quản trị được xây dựng kiên cố gồm đủ các phòng phục vụ công tác quản lý, hành chính, công tác Đội, y tế.</w:t>
      </w:r>
    </w:p>
    <w:p w:rsidR="00D13C09" w:rsidRDefault="00566D17">
      <w:pPr>
        <w:pStyle w:val="normal0"/>
        <w:spacing w:line="360" w:lineRule="auto"/>
        <w:ind w:firstLine="720"/>
        <w:jc w:val="both"/>
        <w:rPr>
          <w:sz w:val="28"/>
          <w:szCs w:val="28"/>
        </w:rPr>
      </w:pPr>
      <w:r>
        <w:rPr>
          <w:sz w:val="28"/>
          <w:szCs w:val="28"/>
        </w:rPr>
        <w:t xml:space="preserve">- Khối phòng học: Tổng số toàn trường gồm 63 phòng (có đầy đủ trang thiết bị dạy học hiện đại). </w:t>
      </w:r>
    </w:p>
    <w:p w:rsidR="00D13C09" w:rsidRDefault="00566D17">
      <w:pPr>
        <w:pStyle w:val="normal0"/>
        <w:spacing w:line="360" w:lineRule="auto"/>
        <w:ind w:firstLine="720"/>
        <w:jc w:val="both"/>
        <w:rPr>
          <w:sz w:val="28"/>
          <w:szCs w:val="28"/>
        </w:rPr>
      </w:pPr>
      <w:r>
        <w:rPr>
          <w:sz w:val="28"/>
          <w:szCs w:val="28"/>
        </w:rPr>
        <w:t>- Phòng bộ môn: 08 phòng (chưa có các trang thiết bị dạy học: cơ sở 1 có 04 phòng; cơ sở 2 có 04 phòng).</w:t>
      </w:r>
    </w:p>
    <w:p w:rsidR="00D13C09" w:rsidRDefault="00566D17">
      <w:pPr>
        <w:pStyle w:val="normal0"/>
        <w:spacing w:line="360" w:lineRule="auto"/>
        <w:ind w:firstLine="720"/>
        <w:jc w:val="both"/>
        <w:rPr>
          <w:sz w:val="28"/>
          <w:szCs w:val="28"/>
        </w:rPr>
      </w:pPr>
      <w:r>
        <w:rPr>
          <w:sz w:val="28"/>
          <w:szCs w:val="28"/>
        </w:rPr>
        <w:t>- Thư viện: 02 thư viện</w:t>
      </w:r>
    </w:p>
    <w:p w:rsidR="00D13C09" w:rsidRDefault="00566D17">
      <w:pPr>
        <w:pStyle w:val="normal0"/>
        <w:spacing w:line="360" w:lineRule="auto"/>
        <w:ind w:left="1" w:firstLine="719"/>
        <w:jc w:val="both"/>
        <w:rPr>
          <w:color w:val="FF0000"/>
          <w:sz w:val="28"/>
          <w:szCs w:val="28"/>
        </w:rPr>
      </w:pPr>
      <w:r>
        <w:rPr>
          <w:sz w:val="28"/>
          <w:szCs w:val="28"/>
        </w:rPr>
        <w:t>- Nhà vệ sinh học sinh: có đủ nhà vệ sinh nam – nữ đảm bảo tiêu chuẩn s</w:t>
      </w:r>
      <w:r w:rsidR="00C7040B">
        <w:rPr>
          <w:sz w:val="28"/>
          <w:szCs w:val="28"/>
        </w:rPr>
        <w:t>ạch sẽ, hiện đại (Cơ sở 1: 02 khu vệ sinh lớn;</w:t>
      </w:r>
      <w:r>
        <w:rPr>
          <w:sz w:val="28"/>
          <w:szCs w:val="28"/>
        </w:rPr>
        <w:t xml:space="preserve"> cơ sở 2: 03; cơ sở 3: 02)</w:t>
      </w:r>
      <w:r w:rsidR="00C7040B">
        <w:rPr>
          <w:sz w:val="28"/>
          <w:szCs w:val="28"/>
        </w:rPr>
        <w:t>, được bố trí thành các khu riêng biệt.</w:t>
      </w:r>
      <w:r w:rsidR="00992827">
        <w:rPr>
          <w:sz w:val="28"/>
          <w:szCs w:val="28"/>
        </w:rPr>
        <w:t xml:space="preserve"> Bện cạnh đó, tại cơ sở 1 có: 16 nhà vệ sinh được bố trí tại các khu nhà học, nhà nhà đa năng.</w:t>
      </w:r>
    </w:p>
    <w:p w:rsidR="00D13C09" w:rsidRDefault="00566D17">
      <w:pPr>
        <w:pStyle w:val="normal0"/>
        <w:spacing w:line="360" w:lineRule="auto"/>
        <w:ind w:left="-2" w:firstLine="722"/>
        <w:jc w:val="both"/>
        <w:rPr>
          <w:b/>
          <w:sz w:val="28"/>
          <w:szCs w:val="28"/>
        </w:rPr>
      </w:pPr>
      <w:r>
        <w:rPr>
          <w:b/>
          <w:sz w:val="28"/>
          <w:szCs w:val="28"/>
        </w:rPr>
        <w:t xml:space="preserve">3. Điểm mạnh </w:t>
      </w:r>
    </w:p>
    <w:p w:rsidR="00D13C09" w:rsidRDefault="00566D17">
      <w:pPr>
        <w:pStyle w:val="normal0"/>
        <w:spacing w:line="360" w:lineRule="auto"/>
        <w:ind w:left="1" w:hanging="3"/>
        <w:jc w:val="both"/>
        <w:rPr>
          <w:sz w:val="28"/>
          <w:szCs w:val="28"/>
        </w:rPr>
      </w:pPr>
      <w:r>
        <w:rPr>
          <w:sz w:val="28"/>
          <w:szCs w:val="28"/>
        </w:rPr>
        <w:tab/>
      </w:r>
      <w:r w:rsidR="00992827">
        <w:rPr>
          <w:sz w:val="28"/>
          <w:szCs w:val="28"/>
        </w:rPr>
        <w:tab/>
      </w:r>
      <w:r>
        <w:rPr>
          <w:sz w:val="28"/>
          <w:szCs w:val="28"/>
        </w:rPr>
        <w:t xml:space="preserve">Đội ngũ giáo viên có 73/81 giáo viên đạt trình độ Đại học, có 51 giáo viên giỏi cấp trường, 37 thầy cô được công nhận là giáo viên chủ nhiệm giỏi cấp </w:t>
      </w:r>
      <w:r>
        <w:rPr>
          <w:sz w:val="28"/>
          <w:szCs w:val="28"/>
        </w:rPr>
        <w:lastRenderedPageBreak/>
        <w:t>trường, giáo viên chủ nhiệm giỏi cấp Thành phố gồm 05 đồng chí. Có 18 thầy cô là Giáo viên giỏi cấp thành phố, 05 giáo viên giỏi cấp tỉnh.</w:t>
      </w:r>
    </w:p>
    <w:p w:rsidR="00D13C09" w:rsidRDefault="00566D17">
      <w:pPr>
        <w:pStyle w:val="normal0"/>
        <w:spacing w:line="360" w:lineRule="auto"/>
        <w:ind w:left="1" w:hanging="3"/>
        <w:jc w:val="both"/>
        <w:rPr>
          <w:sz w:val="28"/>
          <w:szCs w:val="28"/>
        </w:rPr>
      </w:pPr>
      <w:r>
        <w:rPr>
          <w:sz w:val="28"/>
          <w:szCs w:val="28"/>
        </w:rPr>
        <w:tab/>
      </w:r>
      <w:r w:rsidR="00992827">
        <w:rPr>
          <w:sz w:val="28"/>
          <w:szCs w:val="28"/>
        </w:rPr>
        <w:tab/>
      </w:r>
      <w:r>
        <w:rPr>
          <w:sz w:val="28"/>
          <w:szCs w:val="28"/>
        </w:rPr>
        <w:t>Trường có các giáo viên được đào tạo chính quy về Âm nhạc, Mỹ thuật, Tiếng Anh, Thể dục nên thuận lợi cho việc bố trí dạy học các môn học này một cách chủ động và hiệu quả.</w:t>
      </w:r>
    </w:p>
    <w:p w:rsidR="00D13C09" w:rsidRDefault="00566D17">
      <w:pPr>
        <w:pStyle w:val="normal0"/>
        <w:spacing w:line="360" w:lineRule="auto"/>
        <w:ind w:left="1" w:hanging="3"/>
        <w:jc w:val="both"/>
        <w:rPr>
          <w:sz w:val="28"/>
          <w:szCs w:val="28"/>
        </w:rPr>
      </w:pPr>
      <w:r>
        <w:rPr>
          <w:sz w:val="28"/>
          <w:szCs w:val="28"/>
        </w:rPr>
        <w:tab/>
      </w:r>
      <w:r w:rsidR="00992827">
        <w:rPr>
          <w:sz w:val="28"/>
          <w:szCs w:val="28"/>
        </w:rPr>
        <w:tab/>
      </w:r>
      <w:r>
        <w:rPr>
          <w:sz w:val="28"/>
          <w:szCs w:val="28"/>
        </w:rPr>
        <w:t>Chất lượng giáo dục đảm bảo ổn định và nâng cao: học sinh được đánh giá hoàn thành chương trình lớp học đạt 98,52%; 100% học sinh hoàn thành chương trình Tiểu học; học sinh được đánh giá về năng lực và phẩm chất đạt 100%; trong đó học sinh được khen thưởng toàn diện đạt 32,1%, học sinh khen thưởng từng mặt là 51,2%.</w:t>
      </w:r>
    </w:p>
    <w:p w:rsidR="00D13C09" w:rsidRDefault="00566D17">
      <w:pPr>
        <w:pStyle w:val="normal0"/>
        <w:spacing w:line="360" w:lineRule="auto"/>
        <w:ind w:left="1" w:hanging="3"/>
        <w:jc w:val="both"/>
        <w:rPr>
          <w:sz w:val="28"/>
          <w:szCs w:val="28"/>
        </w:rPr>
      </w:pPr>
      <w:r>
        <w:rPr>
          <w:sz w:val="28"/>
          <w:szCs w:val="28"/>
        </w:rPr>
        <w:t xml:space="preserve">         Nhà trường có đủ 63 phòng/63 lớp học; tất cả các phòng học đều được trang bị đầy đủ thiết bị phục vụ dạy học theo yêu cầu hiện đại; 08 phòng bộ môn chưa có thiết bị theo đúng yêu cầu.</w:t>
      </w:r>
    </w:p>
    <w:p w:rsidR="00D13C09" w:rsidRDefault="00566D17">
      <w:pPr>
        <w:pStyle w:val="normal0"/>
        <w:spacing w:line="360" w:lineRule="auto"/>
        <w:ind w:left="1" w:hanging="3"/>
        <w:jc w:val="both"/>
        <w:rPr>
          <w:b/>
          <w:sz w:val="28"/>
          <w:szCs w:val="28"/>
        </w:rPr>
      </w:pPr>
      <w:r>
        <w:rPr>
          <w:sz w:val="28"/>
          <w:szCs w:val="28"/>
        </w:rPr>
        <w:tab/>
      </w:r>
      <w:r>
        <w:rPr>
          <w:sz w:val="28"/>
          <w:szCs w:val="28"/>
        </w:rPr>
        <w:tab/>
      </w:r>
      <w:r>
        <w:rPr>
          <w:b/>
          <w:sz w:val="28"/>
          <w:szCs w:val="28"/>
        </w:rPr>
        <w:t>4. Điểm yếu</w:t>
      </w:r>
    </w:p>
    <w:p w:rsidR="00D13C09" w:rsidRDefault="00566D17">
      <w:pPr>
        <w:pStyle w:val="normal0"/>
        <w:spacing w:line="360" w:lineRule="auto"/>
        <w:ind w:left="1" w:hanging="3"/>
        <w:jc w:val="both"/>
        <w:rPr>
          <w:sz w:val="28"/>
          <w:szCs w:val="28"/>
        </w:rPr>
      </w:pPr>
      <w:r>
        <w:rPr>
          <w:sz w:val="28"/>
          <w:szCs w:val="28"/>
        </w:rPr>
        <w:tab/>
      </w:r>
      <w:r>
        <w:rPr>
          <w:sz w:val="28"/>
          <w:szCs w:val="28"/>
        </w:rPr>
        <w:tab/>
        <w:t>Nhà trường có 03 cơ sở giáo dục, số học sinh đông nên gặp khó khăn trong quá trình quản lý dạy và học, phục vụ sinh hoạt bán trú, bố trí sắp xếp thời khóa biểu.</w:t>
      </w:r>
    </w:p>
    <w:p w:rsidR="00D13C09" w:rsidRDefault="00566D17">
      <w:pPr>
        <w:pStyle w:val="normal0"/>
        <w:spacing w:line="360" w:lineRule="auto"/>
        <w:ind w:left="1" w:hanging="3"/>
        <w:jc w:val="both"/>
        <w:rPr>
          <w:sz w:val="28"/>
          <w:szCs w:val="28"/>
        </w:rPr>
      </w:pPr>
      <w:r>
        <w:rPr>
          <w:sz w:val="28"/>
          <w:szCs w:val="28"/>
        </w:rPr>
        <w:tab/>
      </w:r>
      <w:r>
        <w:rPr>
          <w:sz w:val="28"/>
          <w:szCs w:val="28"/>
        </w:rPr>
        <w:tab/>
        <w:t>Nhiều học sinh ở diện đặc biệt khó khăn (nhiều hoàn cảnh éo le: mất cha, mất mẹ, ở với ông bà) nên nhiều em còn thiếu sự quan tâm của cha mẹ về việc chăm sóc và tạo điều kiện cho con học tập tốt.</w:t>
      </w:r>
    </w:p>
    <w:p w:rsidR="00D13C09" w:rsidRDefault="00566D17">
      <w:pPr>
        <w:pStyle w:val="normal0"/>
        <w:spacing w:line="360" w:lineRule="auto"/>
        <w:ind w:left="1" w:hanging="3"/>
        <w:jc w:val="both"/>
        <w:rPr>
          <w:sz w:val="28"/>
          <w:szCs w:val="28"/>
        </w:rPr>
      </w:pPr>
      <w:r>
        <w:rPr>
          <w:sz w:val="28"/>
          <w:szCs w:val="28"/>
        </w:rPr>
        <w:tab/>
      </w:r>
      <w:r>
        <w:rPr>
          <w:sz w:val="28"/>
          <w:szCs w:val="28"/>
        </w:rPr>
        <w:tab/>
        <w:t>Số học sinh khuyết tật không làm hồ sơ chiếm 50% dẫn tới làm ảnh hưởng chất lượng chung của nhà trường.</w:t>
      </w:r>
    </w:p>
    <w:p w:rsidR="00D13C09" w:rsidRDefault="00566D17">
      <w:pPr>
        <w:pStyle w:val="normal0"/>
        <w:spacing w:line="360" w:lineRule="auto"/>
        <w:ind w:left="-2" w:firstLine="722"/>
        <w:jc w:val="both"/>
        <w:rPr>
          <w:sz w:val="28"/>
          <w:szCs w:val="28"/>
        </w:rPr>
      </w:pPr>
      <w:r>
        <w:rPr>
          <w:sz w:val="28"/>
          <w:szCs w:val="28"/>
        </w:rPr>
        <w:t>Sĩ số học sinh của nhiều lớp trên 40 học sinh.</w:t>
      </w:r>
    </w:p>
    <w:p w:rsidR="00D13C09" w:rsidRDefault="00566D17">
      <w:pPr>
        <w:pStyle w:val="normal0"/>
        <w:spacing w:line="360" w:lineRule="auto"/>
        <w:ind w:left="-2" w:firstLine="722"/>
        <w:jc w:val="both"/>
        <w:rPr>
          <w:sz w:val="28"/>
          <w:szCs w:val="28"/>
        </w:rPr>
      </w:pPr>
      <w:r>
        <w:rPr>
          <w:sz w:val="28"/>
          <w:szCs w:val="28"/>
        </w:rPr>
        <w:t>Chưa có giáo viên môn Tin học.</w:t>
      </w:r>
    </w:p>
    <w:p w:rsidR="00992827" w:rsidRDefault="00992827">
      <w:pPr>
        <w:pStyle w:val="normal0"/>
        <w:spacing w:line="360" w:lineRule="auto"/>
        <w:ind w:left="-2" w:firstLine="722"/>
        <w:jc w:val="both"/>
        <w:rPr>
          <w:sz w:val="28"/>
          <w:szCs w:val="28"/>
        </w:rPr>
      </w:pPr>
      <w:r>
        <w:rPr>
          <w:sz w:val="28"/>
          <w:szCs w:val="28"/>
        </w:rPr>
        <w:t>Chưa có đủ đội ngũ giáo viên theo quy định đối với trường học 02 buổi/ngày.</w:t>
      </w:r>
    </w:p>
    <w:p w:rsidR="00D13C09" w:rsidRDefault="00566D17">
      <w:pPr>
        <w:pStyle w:val="normal0"/>
        <w:spacing w:line="360" w:lineRule="auto"/>
        <w:ind w:firstLine="720"/>
        <w:jc w:val="both"/>
        <w:rPr>
          <w:rFonts w:ascii="Times" w:eastAsia="Times" w:hAnsi="Times" w:cs="Times"/>
          <w:b/>
          <w:sz w:val="28"/>
          <w:szCs w:val="28"/>
        </w:rPr>
      </w:pPr>
      <w:r>
        <w:rPr>
          <w:rFonts w:ascii="Times" w:eastAsia="Times" w:hAnsi="Times" w:cs="Times"/>
          <w:b/>
          <w:sz w:val="28"/>
          <w:szCs w:val="28"/>
        </w:rPr>
        <w:t>5. Thời cơ</w:t>
      </w:r>
    </w:p>
    <w:p w:rsidR="00D13C09" w:rsidRDefault="00566D17">
      <w:pPr>
        <w:pStyle w:val="normal0"/>
        <w:spacing w:line="360" w:lineRule="auto"/>
        <w:ind w:left="1" w:firstLine="719"/>
        <w:jc w:val="both"/>
        <w:rPr>
          <w:sz w:val="28"/>
          <w:szCs w:val="28"/>
        </w:rPr>
      </w:pPr>
      <w:r>
        <w:rPr>
          <w:sz w:val="28"/>
          <w:szCs w:val="28"/>
        </w:rPr>
        <w:t xml:space="preserve">Chương trình giáo dục phổ thông 2018 được xây dựng theo hướng mở, đảm bảo định hướng thống nhất và những nội dung giáo dục cốt lõi bắt buộc đối với học sinh toàn quốc, đồng thời trao quyền chủ động và trách nhiệm cho địa </w:t>
      </w:r>
      <w:r>
        <w:rPr>
          <w:sz w:val="28"/>
          <w:szCs w:val="28"/>
        </w:rPr>
        <w:lastRenderedPageBreak/>
        <w:t>phương, nhà trường trong việc lựa chọn, bổ sung một số nội dung giáo dục và triển khai kế hoạch giáo dục phù hợp với đối tượng giáo dục và điều kiện của địa phương, của nhà trường, góp phần đảm bảo kết nối hoạt động của nhà trường và gia đình, chính quyền và xã hội.</w:t>
      </w:r>
    </w:p>
    <w:p w:rsidR="00D13C09" w:rsidRDefault="00566D17">
      <w:pPr>
        <w:pStyle w:val="normal0"/>
        <w:spacing w:line="360" w:lineRule="auto"/>
        <w:ind w:left="1" w:firstLine="719"/>
        <w:jc w:val="both"/>
        <w:rPr>
          <w:sz w:val="28"/>
          <w:szCs w:val="28"/>
        </w:rPr>
      </w:pPr>
      <w:r>
        <w:rPr>
          <w:sz w:val="28"/>
          <w:szCs w:val="28"/>
        </w:rPr>
        <w:t>Trình độ dân trí cao, các cấp ủy Đảng, chính quyền địa phương quan tâm chăm lo đến công tác giáo dục; Các tổ chức xã hội, các đoàn thể và cá nhân đã tham gia tích cực vào công tác huy động các nguồn lực tạo môi trường giáo dục thuận lợi cho nhà trường</w:t>
      </w:r>
    </w:p>
    <w:p w:rsidR="00D13C09" w:rsidRDefault="00566D17" w:rsidP="00992827">
      <w:pPr>
        <w:pStyle w:val="normal0"/>
        <w:spacing w:line="360" w:lineRule="auto"/>
        <w:ind w:firstLine="720"/>
        <w:jc w:val="both"/>
        <w:rPr>
          <w:sz w:val="28"/>
          <w:szCs w:val="28"/>
        </w:rPr>
      </w:pPr>
      <w:r>
        <w:rPr>
          <w:sz w:val="28"/>
          <w:szCs w:val="28"/>
        </w:rPr>
        <w:t>Yêu cầu về chất lượng giáo dục của học sinh và phụ huynh ngày càng cao. Cha mẹ học sinh, luôn đồng thuận và ủng hộ, đồng thuận cao với mọi kế hoạch giáo dục của nhà trường..</w:t>
      </w:r>
    </w:p>
    <w:p w:rsidR="00D13C09" w:rsidRDefault="00566D17">
      <w:pPr>
        <w:pStyle w:val="normal0"/>
        <w:spacing w:line="360" w:lineRule="auto"/>
        <w:ind w:left="-2" w:firstLine="722"/>
        <w:jc w:val="both"/>
        <w:rPr>
          <w:sz w:val="28"/>
          <w:szCs w:val="28"/>
        </w:rPr>
      </w:pPr>
      <w:r>
        <w:rPr>
          <w:sz w:val="28"/>
          <w:szCs w:val="28"/>
        </w:rPr>
        <w:t>Công nghệ thông tin phát triển mạnh giúp cho mọi tầng lớp nhân dân nắm bắt được thông tin về giáo dục nhanh, từ đó có sự thấu hiểu và chia sẻ đối với nhà trường trong quá trình triển khai nhiệm vụ dạy học và giáo dục.</w:t>
      </w:r>
    </w:p>
    <w:p w:rsidR="00D13C09" w:rsidRDefault="00566D17">
      <w:pPr>
        <w:pStyle w:val="normal0"/>
        <w:spacing w:line="360" w:lineRule="auto"/>
        <w:ind w:left="1" w:hanging="3"/>
        <w:jc w:val="both"/>
        <w:rPr>
          <w:b/>
          <w:sz w:val="28"/>
          <w:szCs w:val="28"/>
        </w:rPr>
      </w:pPr>
      <w:r>
        <w:rPr>
          <w:b/>
          <w:sz w:val="28"/>
          <w:szCs w:val="28"/>
        </w:rPr>
        <w:tab/>
        <w:t xml:space="preserve">       6. Thách thức</w:t>
      </w:r>
    </w:p>
    <w:p w:rsidR="00D13C09" w:rsidRDefault="00566D17" w:rsidP="00992827">
      <w:pPr>
        <w:pStyle w:val="normal0"/>
        <w:spacing w:line="360" w:lineRule="auto"/>
        <w:ind w:firstLine="720"/>
        <w:jc w:val="both"/>
        <w:rPr>
          <w:b/>
          <w:sz w:val="28"/>
          <w:szCs w:val="28"/>
        </w:rPr>
      </w:pPr>
      <w:r>
        <w:rPr>
          <w:sz w:val="28"/>
          <w:szCs w:val="28"/>
        </w:rPr>
        <w:t>Từ năm học 2020-2021: Thực hiện song song 2 chương trình giáo dục gồm: Chương trình giáo dục phổ thông mới triển khai bắt đầu từ lớp 1, chương trình giáo dục phổ thông hiện hành đang thực hiện hiện đối với các khối lớp còn lại. Gắn với việc thực hiện chương trình giáo dục phổ thông mới là việc thay đổi cơ cấu bộ môn học nên trực tiếp thay đổi cơ cấu cán bộ, giáo viên, nhân viên trong đơn vị cả về số lượng và chất lượng; đồng thời các yêu cầu về đầu tư cơ sở vật chất, trang thiết bị đáp ứng việc triển khai chương trình giáo dục mới; việc bố trí nguồn tài chính, công tác quản lý, sử dụng hiệu quả các trang thiết bị, đội ngũ cán bộ, giáo viên, nhân viên đáp ứng yêu cầu đổi mới là một thách thức.</w:t>
      </w:r>
    </w:p>
    <w:p w:rsidR="00D13C09" w:rsidRDefault="00566D17" w:rsidP="00992827">
      <w:pPr>
        <w:pStyle w:val="normal0"/>
        <w:spacing w:line="360" w:lineRule="auto"/>
        <w:ind w:left="1" w:firstLine="722"/>
        <w:jc w:val="both"/>
        <w:rPr>
          <w:sz w:val="28"/>
          <w:szCs w:val="28"/>
        </w:rPr>
      </w:pPr>
      <w:r>
        <w:rPr>
          <w:sz w:val="28"/>
          <w:szCs w:val="28"/>
        </w:rPr>
        <w:t>Trong thời kỳ hội nhập và phát triển, yêu cầu đòi hỏi của xã hội và gia đình học sinh ngày càng cao về chất lượng giáo dục.</w:t>
      </w:r>
    </w:p>
    <w:p w:rsidR="00D13C09" w:rsidRDefault="00566D17">
      <w:pPr>
        <w:pStyle w:val="normal0"/>
        <w:spacing w:line="360" w:lineRule="auto"/>
        <w:ind w:left="-2" w:firstLine="722"/>
        <w:jc w:val="both"/>
        <w:rPr>
          <w:sz w:val="28"/>
          <w:szCs w:val="28"/>
        </w:rPr>
      </w:pPr>
      <w:r>
        <w:rPr>
          <w:sz w:val="28"/>
          <w:szCs w:val="28"/>
        </w:rPr>
        <w:t xml:space="preserve">Chất lượng đội ngũ cán bộ quản lý, giáo viên, nhân viên phải đáp ứng yêu cầu đổi mới chương trình giáo dục phổ thông. Đội ngũ phải biết khai thác, ứng dụng hiệu quả công nghệ thông tin trong đổi mới quản lý và đổi mới phương </w:t>
      </w:r>
      <w:r>
        <w:rPr>
          <w:sz w:val="28"/>
          <w:szCs w:val="28"/>
        </w:rPr>
        <w:lastRenderedPageBreak/>
        <w:t>pháp giảng dạy theo hướng tích cực hóa hoạt động học tập của học sinh để nâng cao chất lượng.</w:t>
      </w:r>
    </w:p>
    <w:p w:rsidR="00D13C09" w:rsidRDefault="00566D17">
      <w:pPr>
        <w:pStyle w:val="normal0"/>
        <w:spacing w:line="360" w:lineRule="auto"/>
        <w:ind w:left="-2" w:firstLine="722"/>
        <w:jc w:val="both"/>
        <w:rPr>
          <w:sz w:val="28"/>
          <w:szCs w:val="28"/>
        </w:rPr>
      </w:pPr>
      <w:r>
        <w:rPr>
          <w:sz w:val="28"/>
          <w:szCs w:val="28"/>
        </w:rPr>
        <w:t>Từ năm học 2020-2021, thực hiện chương trình Giáo dục phổ thông 2018, nhiệm vụ của các nhà trường là phải cụ thể hóa mục tiêu giáo dục phổ thông, giúp học sinh biết vận dụng hiệu quả kiến thức, kỹ năng đã học vào đời sống và tự học suốt đời, biết xây dựng và phát triển hài hòa các mối quan hệ xã hội, có cá tính, nhân cách và đời sống tâm hồn phong phú, nhờ đó có được cuộc sống có ý nghĩa và đóng góp tích cực vào sự phát triển của đất nước và nhân loại.</w:t>
      </w:r>
    </w:p>
    <w:p w:rsidR="00D13C09" w:rsidRDefault="00566D17">
      <w:pPr>
        <w:pStyle w:val="normal0"/>
        <w:spacing w:line="360" w:lineRule="auto"/>
        <w:ind w:left="-2" w:firstLine="722"/>
        <w:jc w:val="both"/>
        <w:rPr>
          <w:sz w:val="28"/>
          <w:szCs w:val="28"/>
        </w:rPr>
      </w:pPr>
      <w:r>
        <w:rPr>
          <w:sz w:val="28"/>
          <w:szCs w:val="28"/>
        </w:rPr>
        <w:t>Để đạt được được các mục tiêu lớn của chương trình giáo dục phổ thông 2018, cần phải có đầy đủ các yếu tố về CSVC, về con người nhưng cả hai nội dung này các cơ sở giáo dục đang hoàn toàn phụ thuộc vào chính quyền các cấp.</w:t>
      </w:r>
    </w:p>
    <w:p w:rsidR="00D13C09" w:rsidRDefault="00566D17">
      <w:pPr>
        <w:pStyle w:val="normal0"/>
        <w:spacing w:line="360" w:lineRule="auto"/>
        <w:ind w:left="-2" w:firstLine="722"/>
        <w:jc w:val="both"/>
        <w:rPr>
          <w:b/>
          <w:sz w:val="28"/>
          <w:szCs w:val="28"/>
        </w:rPr>
      </w:pPr>
      <w:r>
        <w:rPr>
          <w:b/>
          <w:sz w:val="28"/>
          <w:szCs w:val="28"/>
        </w:rPr>
        <w:t>7. Các vấn đề ưu tiên:</w:t>
      </w:r>
    </w:p>
    <w:p w:rsidR="00D13C09" w:rsidRDefault="00566D17">
      <w:pPr>
        <w:pStyle w:val="normal0"/>
        <w:shd w:val="clear" w:color="auto" w:fill="FFFFFF"/>
        <w:spacing w:line="360" w:lineRule="auto"/>
        <w:ind w:left="1" w:right="-27" w:firstLine="719"/>
        <w:jc w:val="both"/>
        <w:rPr>
          <w:sz w:val="21"/>
          <w:szCs w:val="21"/>
        </w:rPr>
      </w:pPr>
      <w:r>
        <w:rPr>
          <w:sz w:val="28"/>
          <w:szCs w:val="28"/>
        </w:rPr>
        <w:t>- Bồi dưỡng nâng cao chất lượng đội ngũ cán bộ quản lý, giáo viên, nhân viên có đủ năng lực, tâm huyết thực hiện nhiệm vụ, mục tiêu của nhà trường trong giai đoạn mới.</w:t>
      </w:r>
    </w:p>
    <w:p w:rsidR="00D13C09" w:rsidRDefault="00566D17">
      <w:pPr>
        <w:pStyle w:val="normal0"/>
        <w:shd w:val="clear" w:color="auto" w:fill="FFFFFF"/>
        <w:spacing w:line="360" w:lineRule="auto"/>
        <w:ind w:right="-27" w:firstLine="720"/>
        <w:jc w:val="both"/>
        <w:rPr>
          <w:sz w:val="21"/>
          <w:szCs w:val="21"/>
        </w:rPr>
      </w:pPr>
      <w:r>
        <w:rPr>
          <w:sz w:val="28"/>
          <w:szCs w:val="28"/>
        </w:rPr>
        <w:t>- Thực hiện tốt việc ứng dụng CNTT trong dạy - học và công tác quản lý phù hợp, thiết thực theo hướng tiếp cận công nghệ mới để nâng cao chất lượng giáo dục.</w:t>
      </w:r>
    </w:p>
    <w:p w:rsidR="00D13C09" w:rsidRDefault="00566D17">
      <w:pPr>
        <w:pStyle w:val="normal0"/>
        <w:shd w:val="clear" w:color="auto" w:fill="FFFFFF"/>
        <w:spacing w:line="360" w:lineRule="auto"/>
        <w:ind w:right="-27" w:firstLine="720"/>
        <w:jc w:val="both"/>
        <w:rPr>
          <w:sz w:val="21"/>
          <w:szCs w:val="21"/>
        </w:rPr>
      </w:pPr>
      <w:r>
        <w:rPr>
          <w:sz w:val="28"/>
          <w:szCs w:val="28"/>
        </w:rPr>
        <w:t>- Xây dựng văn hoá Nhà trường, xây dựng môi trường giáo dục thân thiện.</w:t>
      </w:r>
    </w:p>
    <w:p w:rsidR="00D13C09" w:rsidRDefault="00566D17">
      <w:pPr>
        <w:pStyle w:val="normal0"/>
        <w:spacing w:line="360" w:lineRule="auto"/>
        <w:ind w:left="-2" w:firstLine="722"/>
        <w:jc w:val="both"/>
        <w:rPr>
          <w:sz w:val="28"/>
          <w:szCs w:val="28"/>
        </w:rPr>
      </w:pPr>
      <w:r>
        <w:rPr>
          <w:sz w:val="28"/>
          <w:szCs w:val="28"/>
        </w:rPr>
        <w:t>- Tổ chức thực hiện dạy học 2 buổi/ngày cho 100% học sinh toàn trường, 9 buổi/tuần, mỗi ngày không quá 7 tiết. Bên cạnh các môn tự chọn tổ chức dạy tăng cường các hoạt động giáo dục kĩ năng sống, giáo dục stem…. cho học sinh.</w:t>
      </w:r>
    </w:p>
    <w:p w:rsidR="00D13C09" w:rsidRPr="00992827" w:rsidRDefault="00566D17">
      <w:pPr>
        <w:pStyle w:val="normal0"/>
        <w:spacing w:line="360" w:lineRule="auto"/>
        <w:ind w:left="-2" w:firstLine="722"/>
        <w:jc w:val="both"/>
        <w:rPr>
          <w:spacing w:val="-4"/>
          <w:sz w:val="28"/>
          <w:szCs w:val="28"/>
        </w:rPr>
      </w:pPr>
      <w:r w:rsidRPr="00992827">
        <w:rPr>
          <w:spacing w:val="-4"/>
          <w:sz w:val="28"/>
          <w:szCs w:val="28"/>
        </w:rPr>
        <w:t>- Tổ chức triển khai các hoạt động trải nghiệm trong và ngoài nhà trường, lồng ghép thực hiện nội dung giáo dục địa phương. Ngoài các tiết trải nghiệm hàng tuần như sinh hoạt dưới cờ, sinh hoạt tập thể lớp, sinh hoạt theo chủ đề, sinh hoạt CLB, mỗi tháng sẽ tổ chức một buổi trải nghiệm theo chủ đề hàng tháng.</w:t>
      </w:r>
    </w:p>
    <w:p w:rsidR="00D13C09" w:rsidRDefault="00566D17">
      <w:pPr>
        <w:pStyle w:val="normal0"/>
        <w:spacing w:line="360" w:lineRule="auto"/>
        <w:ind w:left="-2" w:firstLine="720"/>
        <w:jc w:val="both"/>
        <w:rPr>
          <w:sz w:val="28"/>
          <w:szCs w:val="28"/>
        </w:rPr>
      </w:pPr>
      <w:r>
        <w:rPr>
          <w:sz w:val="28"/>
          <w:szCs w:val="28"/>
        </w:rPr>
        <w:t>- Tổ chức các hoạt động dạy học và giáo dục tăng cường, mở rộng theo hướng phân hóa; đa dạng hóa các hình thức tổ chức dạy học: dạy học trên lớp, dạy học theo chủ đề, chuyên đề, dạy học trải nghiệm…</w:t>
      </w:r>
    </w:p>
    <w:p w:rsidR="00D13C09" w:rsidRDefault="00566D17">
      <w:pPr>
        <w:pStyle w:val="normal0"/>
        <w:spacing w:line="276" w:lineRule="auto"/>
        <w:ind w:left="-2" w:right="57" w:firstLine="720"/>
        <w:jc w:val="both"/>
        <w:rPr>
          <w:sz w:val="28"/>
          <w:szCs w:val="28"/>
          <w:highlight w:val="white"/>
        </w:rPr>
      </w:pPr>
      <w:r>
        <w:rPr>
          <w:sz w:val="28"/>
          <w:szCs w:val="28"/>
        </w:rPr>
        <w:lastRenderedPageBreak/>
        <w:t xml:space="preserve">- Lập kế hoạch, tổ chức các câu lạc bộ, các sân chơi trí tuệ bổ ích và thân thiện nhằm phát triển năng lực học sinh, phù hợp với đặc điểm tâm sinh lí và chương trình giáo dục như: Câu lạc bộ: An toàn giao thông, </w:t>
      </w:r>
      <w:r>
        <w:rPr>
          <w:sz w:val="28"/>
          <w:szCs w:val="28"/>
          <w:highlight w:val="white"/>
        </w:rPr>
        <w:t>câu lạc bộ “ Bảo vệ môi trường”; “Tổ chức Olympic môn Tiếng Anh; Toán; Khoa học; Tiếng Việt;…Các diễn đàn “Văn hóa ứng xử”; “Tư vấn tâm lý lứa tuổi”; “ Phòng tránh tai nạn thương tích, xâm hại…”; tổ chức học sinh tham gia cuộc thi Thanh thiếu niên nhi đồng sáng tạo.</w:t>
      </w:r>
    </w:p>
    <w:p w:rsidR="00D13C09" w:rsidRDefault="00566D17">
      <w:pPr>
        <w:pStyle w:val="normal0"/>
        <w:spacing w:before="120" w:after="120" w:line="276" w:lineRule="auto"/>
        <w:ind w:firstLine="720"/>
        <w:jc w:val="both"/>
        <w:rPr>
          <w:sz w:val="28"/>
          <w:szCs w:val="28"/>
          <w:highlight w:val="white"/>
        </w:rPr>
      </w:pPr>
      <w:r>
        <w:rPr>
          <w:sz w:val="28"/>
          <w:szCs w:val="28"/>
        </w:rPr>
        <w:t>- Đầu tư cơ sở vật chất phục vụ dạy, học ngoại ngữ, đảm bảo điều kiện tối thiểu về cơ sở vật chất theo quy định, tạo môi trường sử dụng tiếng Anh cho giáo viên và học sinh qua việc tổ chức các hoạt động như: Tạo các sân chơi, câu lạc bộ Festival Tiếng Anh, giao lưu tiếng Anh; khuyến khích đọc sách, truyện tiếng Anh, kể chuyện bằng Tiếng Anh… tiếp tục triển khai có hiệu quả việc dạy học môn Tiếng Anh để chuẩn bị tốt cho việc triển khai các môn học này trong chương trình giáo dục phổ thông mới là môn học bắt buộc, góp phần tích cực vào việc đào tạo nguồn nhân lực chất lượng cao.</w:t>
      </w:r>
    </w:p>
    <w:p w:rsidR="00D13C09" w:rsidRPr="00992827" w:rsidRDefault="00566D17">
      <w:pPr>
        <w:pStyle w:val="normal0"/>
        <w:spacing w:line="360" w:lineRule="auto"/>
        <w:ind w:left="-2" w:firstLine="722"/>
        <w:jc w:val="both"/>
        <w:rPr>
          <w:spacing w:val="-10"/>
          <w:sz w:val="28"/>
          <w:szCs w:val="28"/>
        </w:rPr>
      </w:pPr>
      <w:r w:rsidRPr="00992827">
        <w:rPr>
          <w:spacing w:val="-10"/>
          <w:sz w:val="28"/>
          <w:szCs w:val="28"/>
        </w:rPr>
        <w:t>- Bồi dưỡng giáo viên theo yêu cầu thực hiện chương trình giáo dục tiểu học.</w:t>
      </w:r>
    </w:p>
    <w:p w:rsidR="00D13C09" w:rsidRDefault="00566D17">
      <w:pPr>
        <w:pStyle w:val="normal0"/>
        <w:spacing w:line="360" w:lineRule="auto"/>
        <w:ind w:left="-2" w:firstLine="722"/>
        <w:jc w:val="both"/>
        <w:rPr>
          <w:sz w:val="28"/>
          <w:szCs w:val="28"/>
        </w:rPr>
      </w:pPr>
      <w:r>
        <w:rPr>
          <w:sz w:val="28"/>
          <w:szCs w:val="28"/>
        </w:rPr>
        <w:t>- Đảm bảo cơ sở vật chất, thiết bị dạy học và các điều kiện.</w:t>
      </w:r>
    </w:p>
    <w:p w:rsidR="00D13C09" w:rsidRDefault="00566D17">
      <w:pPr>
        <w:pStyle w:val="normal0"/>
        <w:spacing w:line="360" w:lineRule="auto"/>
        <w:ind w:left="-2" w:firstLine="722"/>
        <w:jc w:val="both"/>
        <w:rPr>
          <w:sz w:val="28"/>
          <w:szCs w:val="28"/>
        </w:rPr>
      </w:pPr>
      <w:r>
        <w:rPr>
          <w:sz w:val="28"/>
          <w:szCs w:val="28"/>
        </w:rPr>
        <w:t>- Triển khai kế hoạch giáo dục STEM.</w:t>
      </w:r>
    </w:p>
    <w:p w:rsidR="00D13C09" w:rsidRDefault="00566D17">
      <w:pPr>
        <w:pStyle w:val="normal0"/>
        <w:spacing w:line="360" w:lineRule="auto"/>
        <w:ind w:left="-2" w:firstLine="722"/>
        <w:jc w:val="both"/>
        <w:rPr>
          <w:sz w:val="28"/>
          <w:szCs w:val="28"/>
        </w:rPr>
      </w:pPr>
      <w:r>
        <w:rPr>
          <w:sz w:val="28"/>
          <w:szCs w:val="28"/>
        </w:rPr>
        <w:t>- Từng bước để hội nhập quốc tế.</w:t>
      </w:r>
    </w:p>
    <w:p w:rsidR="00D13C09" w:rsidRDefault="00566D17">
      <w:pPr>
        <w:pStyle w:val="normal0"/>
        <w:shd w:val="clear" w:color="auto" w:fill="FFFFFF"/>
        <w:spacing w:before="60" w:after="60"/>
        <w:ind w:left="1" w:firstLine="719"/>
        <w:jc w:val="both"/>
        <w:rPr>
          <w:sz w:val="21"/>
          <w:szCs w:val="21"/>
        </w:rPr>
      </w:pPr>
      <w:r>
        <w:rPr>
          <w:b/>
          <w:sz w:val="26"/>
          <w:szCs w:val="26"/>
        </w:rPr>
        <w:t>III. TẦM NHÌN, SỨ MỆNH, CÁC GIÁ TRỊ CỐT LÕI, ĐỊNH HƯỚNG PHÁT TRIỂN</w:t>
      </w:r>
    </w:p>
    <w:p w:rsidR="00D13C09" w:rsidRDefault="00566D17">
      <w:pPr>
        <w:pStyle w:val="normal0"/>
        <w:shd w:val="clear" w:color="auto" w:fill="FFFFFF"/>
        <w:spacing w:before="120" w:after="120" w:line="288" w:lineRule="auto"/>
        <w:ind w:left="-2" w:firstLine="722"/>
        <w:jc w:val="both"/>
        <w:rPr>
          <w:b/>
          <w:sz w:val="28"/>
          <w:szCs w:val="28"/>
        </w:rPr>
      </w:pPr>
      <w:r>
        <w:rPr>
          <w:b/>
          <w:sz w:val="28"/>
          <w:szCs w:val="28"/>
        </w:rPr>
        <w:t>1. Tầm nhìn, sứ mệnh và các giá trị của nhà trường:</w:t>
      </w:r>
    </w:p>
    <w:p w:rsidR="00D13C09" w:rsidRDefault="00566D17">
      <w:pPr>
        <w:pStyle w:val="normal0"/>
        <w:shd w:val="clear" w:color="auto" w:fill="FFFFFF"/>
        <w:spacing w:before="120" w:after="120" w:line="288" w:lineRule="auto"/>
        <w:ind w:left="-2" w:firstLine="722"/>
        <w:jc w:val="both"/>
        <w:rPr>
          <w:sz w:val="28"/>
          <w:szCs w:val="28"/>
        </w:rPr>
      </w:pPr>
      <w:r>
        <w:rPr>
          <w:b/>
          <w:sz w:val="28"/>
          <w:szCs w:val="28"/>
        </w:rPr>
        <w:t>1.1. Tầm nhìn:</w:t>
      </w:r>
    </w:p>
    <w:p w:rsidR="00D13C09" w:rsidRDefault="00566D17">
      <w:pPr>
        <w:pStyle w:val="normal0"/>
        <w:shd w:val="clear" w:color="auto" w:fill="FFFFFF"/>
        <w:spacing w:line="360" w:lineRule="auto"/>
        <w:ind w:left="-2" w:firstLine="722"/>
        <w:jc w:val="both"/>
        <w:rPr>
          <w:sz w:val="28"/>
          <w:szCs w:val="28"/>
        </w:rPr>
      </w:pPr>
      <w:r>
        <w:rPr>
          <w:sz w:val="28"/>
          <w:szCs w:val="28"/>
        </w:rPr>
        <w:t>Phát triển nhà trường theo hướng </w:t>
      </w:r>
      <w:r>
        <w:rPr>
          <w:b/>
          <w:i/>
          <w:sz w:val="28"/>
          <w:szCs w:val="28"/>
        </w:rPr>
        <w:t>“Trường học hội nhập – sáng tạo, tôn trọng sự khác biệt, thân thiện, giữ vững bản sắc dân tộc, chắp cánh ước mơ tuổi thơ”</w:t>
      </w:r>
      <w:r>
        <w:rPr>
          <w:sz w:val="28"/>
          <w:szCs w:val="28"/>
        </w:rPr>
        <w:t> </w:t>
      </w:r>
      <w:r>
        <w:rPr>
          <w:b/>
          <w:i/>
          <w:sz w:val="28"/>
          <w:szCs w:val="28"/>
        </w:rPr>
        <w:t> </w:t>
      </w:r>
      <w:r>
        <w:rPr>
          <w:sz w:val="28"/>
          <w:szCs w:val="28"/>
        </w:rPr>
        <w:t>để đáp ứng yêu cầu phát triển của giáo dục trong thời kỳ  hội nhập;  Tạo dựng môi trường học tập thân thiện, tích cực, nề nếp, kỷ cương, có chất lượng để mỗi học sinh đều có cơ hội phát triển năng lực, tư duy sáng tạo, có khả năng thích ứng mạnh mẽ và trở thành công dân tốt. </w:t>
      </w:r>
    </w:p>
    <w:p w:rsidR="00D13C09" w:rsidRDefault="00566D17">
      <w:pPr>
        <w:pStyle w:val="normal0"/>
        <w:shd w:val="clear" w:color="auto" w:fill="FFFFFF"/>
        <w:spacing w:line="360" w:lineRule="auto"/>
        <w:ind w:left="-2" w:firstLine="722"/>
        <w:jc w:val="both"/>
        <w:rPr>
          <w:sz w:val="28"/>
          <w:szCs w:val="28"/>
        </w:rPr>
      </w:pPr>
      <w:r>
        <w:rPr>
          <w:b/>
          <w:sz w:val="28"/>
          <w:szCs w:val="28"/>
        </w:rPr>
        <w:t>1.2. Sứ mệnh:</w:t>
      </w:r>
    </w:p>
    <w:p w:rsidR="00D13C09" w:rsidRDefault="00566D17">
      <w:pPr>
        <w:pStyle w:val="normal0"/>
        <w:shd w:val="clear" w:color="auto" w:fill="FFFFFF"/>
        <w:spacing w:line="360" w:lineRule="auto"/>
        <w:ind w:left="-2" w:firstLine="722"/>
        <w:jc w:val="both"/>
        <w:rPr>
          <w:sz w:val="28"/>
          <w:szCs w:val="28"/>
        </w:rPr>
      </w:pPr>
      <w:r>
        <w:rPr>
          <w:sz w:val="28"/>
          <w:szCs w:val="28"/>
        </w:rPr>
        <w:t xml:space="preserve">Thực hiện nhiệm vụ Phổ cập tiểu học trên địa bàn phường Hồng Hà; giáo dục học sinh thành những con người năng động, nhiệt tình trong công việc, yêu </w:t>
      </w:r>
      <w:r>
        <w:rPr>
          <w:sz w:val="28"/>
          <w:szCs w:val="28"/>
        </w:rPr>
        <w:lastRenderedPageBreak/>
        <w:t>lao động, sống có trách nhiệm, trung thực, có lòng nhân ái, hòa nhập tốt trong cộng đồng và luôn có khát vọng vươn lên.</w:t>
      </w:r>
    </w:p>
    <w:p w:rsidR="00D13C09" w:rsidRDefault="00566D17">
      <w:pPr>
        <w:pStyle w:val="normal0"/>
        <w:shd w:val="clear" w:color="auto" w:fill="FFFFFF"/>
        <w:spacing w:line="360" w:lineRule="auto"/>
        <w:ind w:left="-2" w:firstLine="722"/>
        <w:jc w:val="both"/>
        <w:rPr>
          <w:sz w:val="28"/>
          <w:szCs w:val="28"/>
        </w:rPr>
      </w:pPr>
      <w:r>
        <w:rPr>
          <w:b/>
          <w:sz w:val="28"/>
          <w:szCs w:val="28"/>
        </w:rPr>
        <w:t>1.3. Hệ thống giá trị cốt lõi của nhà trường:</w:t>
      </w:r>
      <w:r>
        <w:rPr>
          <w:sz w:val="28"/>
          <w:szCs w:val="28"/>
        </w:rPr>
        <w:t>  </w:t>
      </w:r>
    </w:p>
    <w:p w:rsidR="00D13C09" w:rsidRDefault="00566D17">
      <w:pPr>
        <w:pStyle w:val="normal0"/>
        <w:shd w:val="clear" w:color="auto" w:fill="FFFFFF"/>
        <w:spacing w:line="360" w:lineRule="auto"/>
        <w:ind w:left="-2" w:firstLine="722"/>
        <w:jc w:val="both"/>
        <w:rPr>
          <w:sz w:val="28"/>
          <w:szCs w:val="28"/>
        </w:rPr>
      </w:pPr>
      <w:r>
        <w:rPr>
          <w:sz w:val="28"/>
          <w:szCs w:val="28"/>
        </w:rPr>
        <w:t>Trung thực; Hợp tác; Nhân ái; Chủ động; Sáng tạo</w:t>
      </w:r>
    </w:p>
    <w:p w:rsidR="00D13C09" w:rsidRDefault="00566D17">
      <w:pPr>
        <w:pStyle w:val="normal0"/>
        <w:shd w:val="clear" w:color="auto" w:fill="FFFFFF"/>
        <w:spacing w:line="360" w:lineRule="auto"/>
        <w:ind w:left="-2" w:firstLine="722"/>
        <w:jc w:val="both"/>
        <w:rPr>
          <w:sz w:val="21"/>
          <w:szCs w:val="21"/>
        </w:rPr>
      </w:pPr>
      <w:r>
        <w:rPr>
          <w:b/>
          <w:sz w:val="28"/>
          <w:szCs w:val="28"/>
        </w:rPr>
        <w:t>2. Quy mô số lớp, số học sinh giai đoạn 2020-2025</w:t>
      </w:r>
    </w:p>
    <w:tbl>
      <w:tblPr>
        <w:tblStyle w:val="a2"/>
        <w:tblW w:w="10575" w:type="dxa"/>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85"/>
        <w:gridCol w:w="645"/>
        <w:gridCol w:w="795"/>
        <w:gridCol w:w="795"/>
        <w:gridCol w:w="795"/>
        <w:gridCol w:w="795"/>
        <w:gridCol w:w="795"/>
        <w:gridCol w:w="795"/>
        <w:gridCol w:w="795"/>
        <w:gridCol w:w="795"/>
        <w:gridCol w:w="795"/>
        <w:gridCol w:w="795"/>
        <w:gridCol w:w="795"/>
      </w:tblGrid>
      <w:tr w:rsidR="00D13C09">
        <w:tc>
          <w:tcPr>
            <w:tcW w:w="1185" w:type="dxa"/>
            <w:vMerge w:val="restart"/>
          </w:tcPr>
          <w:p w:rsidR="00D13C09" w:rsidRDefault="00566D17">
            <w:pPr>
              <w:pStyle w:val="normal0"/>
              <w:ind w:firstLine="0"/>
              <w:jc w:val="center"/>
              <w:rPr>
                <w:b/>
              </w:rPr>
            </w:pPr>
            <w:r>
              <w:rPr>
                <w:b/>
              </w:rPr>
              <w:t>Năm học</w:t>
            </w:r>
          </w:p>
        </w:tc>
        <w:tc>
          <w:tcPr>
            <w:tcW w:w="1440" w:type="dxa"/>
            <w:gridSpan w:val="2"/>
          </w:tcPr>
          <w:p w:rsidR="00D13C09" w:rsidRDefault="00566D17">
            <w:pPr>
              <w:pStyle w:val="normal0"/>
              <w:ind w:firstLine="0"/>
              <w:jc w:val="center"/>
              <w:rPr>
                <w:b/>
              </w:rPr>
            </w:pPr>
            <w:r>
              <w:rPr>
                <w:b/>
              </w:rPr>
              <w:t>Khối 1</w:t>
            </w:r>
          </w:p>
        </w:tc>
        <w:tc>
          <w:tcPr>
            <w:tcW w:w="1590" w:type="dxa"/>
            <w:gridSpan w:val="2"/>
          </w:tcPr>
          <w:p w:rsidR="00D13C09" w:rsidRDefault="00566D17">
            <w:pPr>
              <w:pStyle w:val="normal0"/>
              <w:ind w:firstLine="0"/>
              <w:jc w:val="center"/>
              <w:rPr>
                <w:b/>
              </w:rPr>
            </w:pPr>
            <w:r>
              <w:rPr>
                <w:b/>
              </w:rPr>
              <w:t>Khối 2</w:t>
            </w:r>
          </w:p>
        </w:tc>
        <w:tc>
          <w:tcPr>
            <w:tcW w:w="1590" w:type="dxa"/>
            <w:gridSpan w:val="2"/>
          </w:tcPr>
          <w:p w:rsidR="00D13C09" w:rsidRDefault="00566D17">
            <w:pPr>
              <w:pStyle w:val="normal0"/>
              <w:ind w:firstLine="0"/>
              <w:jc w:val="center"/>
              <w:rPr>
                <w:b/>
              </w:rPr>
            </w:pPr>
            <w:r>
              <w:rPr>
                <w:b/>
              </w:rPr>
              <w:t>Khối 3</w:t>
            </w:r>
          </w:p>
        </w:tc>
        <w:tc>
          <w:tcPr>
            <w:tcW w:w="1590" w:type="dxa"/>
            <w:gridSpan w:val="2"/>
          </w:tcPr>
          <w:p w:rsidR="00D13C09" w:rsidRDefault="00566D17">
            <w:pPr>
              <w:pStyle w:val="normal0"/>
              <w:ind w:firstLine="0"/>
              <w:jc w:val="center"/>
              <w:rPr>
                <w:b/>
              </w:rPr>
            </w:pPr>
            <w:r>
              <w:rPr>
                <w:b/>
              </w:rPr>
              <w:t>Khối 4</w:t>
            </w:r>
          </w:p>
        </w:tc>
        <w:tc>
          <w:tcPr>
            <w:tcW w:w="1590" w:type="dxa"/>
            <w:gridSpan w:val="2"/>
          </w:tcPr>
          <w:p w:rsidR="00D13C09" w:rsidRDefault="00566D17">
            <w:pPr>
              <w:pStyle w:val="normal0"/>
              <w:ind w:firstLine="0"/>
              <w:jc w:val="center"/>
              <w:rPr>
                <w:b/>
              </w:rPr>
            </w:pPr>
            <w:r>
              <w:rPr>
                <w:b/>
              </w:rPr>
              <w:t>Khối 5</w:t>
            </w:r>
          </w:p>
        </w:tc>
        <w:tc>
          <w:tcPr>
            <w:tcW w:w="1590" w:type="dxa"/>
            <w:gridSpan w:val="2"/>
          </w:tcPr>
          <w:p w:rsidR="00D13C09" w:rsidRDefault="00566D17">
            <w:pPr>
              <w:pStyle w:val="normal0"/>
              <w:ind w:firstLine="0"/>
              <w:jc w:val="center"/>
              <w:rPr>
                <w:b/>
              </w:rPr>
            </w:pPr>
            <w:r>
              <w:rPr>
                <w:b/>
              </w:rPr>
              <w:t>Toàn trường</w:t>
            </w:r>
          </w:p>
        </w:tc>
      </w:tr>
      <w:tr w:rsidR="00D13C09">
        <w:tc>
          <w:tcPr>
            <w:tcW w:w="1185" w:type="dxa"/>
            <w:vMerge/>
          </w:tcPr>
          <w:p w:rsidR="00D13C09" w:rsidRDefault="00D13C09">
            <w:pPr>
              <w:pStyle w:val="normal0"/>
              <w:widowControl w:val="0"/>
              <w:pBdr>
                <w:top w:val="nil"/>
                <w:left w:val="nil"/>
                <w:bottom w:val="nil"/>
                <w:right w:val="nil"/>
                <w:between w:val="nil"/>
              </w:pBdr>
              <w:spacing w:line="276" w:lineRule="auto"/>
              <w:ind w:firstLine="0"/>
              <w:rPr>
                <w:b/>
              </w:rPr>
            </w:pPr>
          </w:p>
        </w:tc>
        <w:tc>
          <w:tcPr>
            <w:tcW w:w="645" w:type="dxa"/>
          </w:tcPr>
          <w:p w:rsidR="00D13C09" w:rsidRDefault="00566D17">
            <w:pPr>
              <w:pStyle w:val="normal0"/>
              <w:ind w:firstLine="0"/>
              <w:jc w:val="center"/>
              <w:rPr>
                <w:b/>
              </w:rPr>
            </w:pPr>
            <w:r>
              <w:rPr>
                <w:b/>
              </w:rPr>
              <w:t>Lớp</w:t>
            </w:r>
          </w:p>
        </w:tc>
        <w:tc>
          <w:tcPr>
            <w:tcW w:w="795" w:type="dxa"/>
          </w:tcPr>
          <w:p w:rsidR="00D13C09" w:rsidRDefault="00566D17">
            <w:pPr>
              <w:pStyle w:val="normal0"/>
              <w:ind w:firstLine="0"/>
              <w:jc w:val="center"/>
              <w:rPr>
                <w:b/>
              </w:rPr>
            </w:pPr>
            <w:r>
              <w:rPr>
                <w:b/>
              </w:rPr>
              <w:t>HS</w:t>
            </w:r>
          </w:p>
        </w:tc>
        <w:tc>
          <w:tcPr>
            <w:tcW w:w="795" w:type="dxa"/>
          </w:tcPr>
          <w:p w:rsidR="00D13C09" w:rsidRDefault="00566D17">
            <w:pPr>
              <w:pStyle w:val="normal0"/>
              <w:ind w:firstLine="0"/>
              <w:jc w:val="center"/>
              <w:rPr>
                <w:b/>
              </w:rPr>
            </w:pPr>
            <w:r>
              <w:rPr>
                <w:b/>
              </w:rPr>
              <w:t>Lớp</w:t>
            </w:r>
          </w:p>
        </w:tc>
        <w:tc>
          <w:tcPr>
            <w:tcW w:w="795" w:type="dxa"/>
          </w:tcPr>
          <w:p w:rsidR="00D13C09" w:rsidRDefault="00566D17">
            <w:pPr>
              <w:pStyle w:val="normal0"/>
              <w:ind w:firstLine="0"/>
              <w:jc w:val="center"/>
              <w:rPr>
                <w:b/>
              </w:rPr>
            </w:pPr>
            <w:r>
              <w:rPr>
                <w:b/>
              </w:rPr>
              <w:t>HS</w:t>
            </w:r>
          </w:p>
        </w:tc>
        <w:tc>
          <w:tcPr>
            <w:tcW w:w="795" w:type="dxa"/>
          </w:tcPr>
          <w:p w:rsidR="00D13C09" w:rsidRDefault="00566D17">
            <w:pPr>
              <w:pStyle w:val="normal0"/>
              <w:ind w:firstLine="0"/>
              <w:jc w:val="center"/>
              <w:rPr>
                <w:b/>
              </w:rPr>
            </w:pPr>
            <w:r>
              <w:rPr>
                <w:b/>
              </w:rPr>
              <w:t>Lớp</w:t>
            </w:r>
          </w:p>
        </w:tc>
        <w:tc>
          <w:tcPr>
            <w:tcW w:w="795" w:type="dxa"/>
          </w:tcPr>
          <w:p w:rsidR="00D13C09" w:rsidRDefault="00566D17">
            <w:pPr>
              <w:pStyle w:val="normal0"/>
              <w:ind w:firstLine="0"/>
              <w:jc w:val="center"/>
              <w:rPr>
                <w:b/>
              </w:rPr>
            </w:pPr>
            <w:r>
              <w:rPr>
                <w:b/>
              </w:rPr>
              <w:t>HS</w:t>
            </w:r>
          </w:p>
        </w:tc>
        <w:tc>
          <w:tcPr>
            <w:tcW w:w="795" w:type="dxa"/>
          </w:tcPr>
          <w:p w:rsidR="00D13C09" w:rsidRDefault="00566D17">
            <w:pPr>
              <w:pStyle w:val="normal0"/>
              <w:ind w:firstLine="0"/>
              <w:jc w:val="center"/>
              <w:rPr>
                <w:b/>
              </w:rPr>
            </w:pPr>
            <w:r>
              <w:rPr>
                <w:b/>
              </w:rPr>
              <w:t>Lớp</w:t>
            </w:r>
          </w:p>
        </w:tc>
        <w:tc>
          <w:tcPr>
            <w:tcW w:w="795" w:type="dxa"/>
          </w:tcPr>
          <w:p w:rsidR="00D13C09" w:rsidRDefault="00566D17">
            <w:pPr>
              <w:pStyle w:val="normal0"/>
              <w:ind w:firstLine="0"/>
              <w:jc w:val="center"/>
              <w:rPr>
                <w:b/>
              </w:rPr>
            </w:pPr>
            <w:r>
              <w:rPr>
                <w:b/>
              </w:rPr>
              <w:t>HS</w:t>
            </w:r>
          </w:p>
        </w:tc>
        <w:tc>
          <w:tcPr>
            <w:tcW w:w="795" w:type="dxa"/>
          </w:tcPr>
          <w:p w:rsidR="00D13C09" w:rsidRDefault="00566D17">
            <w:pPr>
              <w:pStyle w:val="normal0"/>
              <w:ind w:firstLine="0"/>
              <w:jc w:val="center"/>
              <w:rPr>
                <w:b/>
              </w:rPr>
            </w:pPr>
            <w:r>
              <w:rPr>
                <w:b/>
              </w:rPr>
              <w:t>Lớp</w:t>
            </w:r>
          </w:p>
        </w:tc>
        <w:tc>
          <w:tcPr>
            <w:tcW w:w="795" w:type="dxa"/>
          </w:tcPr>
          <w:p w:rsidR="00D13C09" w:rsidRDefault="00566D17">
            <w:pPr>
              <w:pStyle w:val="normal0"/>
              <w:ind w:firstLine="0"/>
              <w:jc w:val="center"/>
              <w:rPr>
                <w:b/>
              </w:rPr>
            </w:pPr>
            <w:r>
              <w:rPr>
                <w:b/>
              </w:rPr>
              <w:t>HS</w:t>
            </w:r>
          </w:p>
        </w:tc>
        <w:tc>
          <w:tcPr>
            <w:tcW w:w="795" w:type="dxa"/>
          </w:tcPr>
          <w:p w:rsidR="00D13C09" w:rsidRDefault="00566D17">
            <w:pPr>
              <w:pStyle w:val="normal0"/>
              <w:ind w:firstLine="0"/>
              <w:jc w:val="center"/>
              <w:rPr>
                <w:b/>
              </w:rPr>
            </w:pPr>
            <w:r>
              <w:rPr>
                <w:b/>
              </w:rPr>
              <w:t>Lớp</w:t>
            </w:r>
          </w:p>
        </w:tc>
        <w:tc>
          <w:tcPr>
            <w:tcW w:w="795" w:type="dxa"/>
          </w:tcPr>
          <w:p w:rsidR="00D13C09" w:rsidRDefault="00566D17">
            <w:pPr>
              <w:pStyle w:val="normal0"/>
              <w:ind w:firstLine="0"/>
              <w:jc w:val="center"/>
              <w:rPr>
                <w:b/>
              </w:rPr>
            </w:pPr>
            <w:r>
              <w:rPr>
                <w:b/>
              </w:rPr>
              <w:t>HS</w:t>
            </w:r>
          </w:p>
        </w:tc>
      </w:tr>
      <w:tr w:rsidR="00D13C09">
        <w:trPr>
          <w:trHeight w:val="594"/>
        </w:trPr>
        <w:tc>
          <w:tcPr>
            <w:tcW w:w="1185" w:type="dxa"/>
          </w:tcPr>
          <w:p w:rsidR="00D13C09" w:rsidRDefault="00566D17">
            <w:pPr>
              <w:pStyle w:val="normal0"/>
              <w:spacing w:line="480" w:lineRule="auto"/>
              <w:ind w:firstLine="0"/>
              <w:jc w:val="center"/>
            </w:pPr>
            <w:r>
              <w:t>2020-2021</w:t>
            </w:r>
          </w:p>
        </w:tc>
        <w:tc>
          <w:tcPr>
            <w:tcW w:w="645" w:type="dxa"/>
          </w:tcPr>
          <w:p w:rsidR="00D13C09" w:rsidRDefault="00566D17">
            <w:pPr>
              <w:pStyle w:val="normal0"/>
              <w:spacing w:line="480" w:lineRule="auto"/>
              <w:ind w:firstLine="0"/>
              <w:jc w:val="center"/>
              <w:rPr>
                <w:sz w:val="28"/>
                <w:szCs w:val="28"/>
              </w:rPr>
            </w:pPr>
            <w:r>
              <w:rPr>
                <w:sz w:val="28"/>
                <w:szCs w:val="28"/>
              </w:rPr>
              <w:t>11</w:t>
            </w:r>
          </w:p>
        </w:tc>
        <w:tc>
          <w:tcPr>
            <w:tcW w:w="795" w:type="dxa"/>
          </w:tcPr>
          <w:p w:rsidR="00D13C09" w:rsidRDefault="00566D17">
            <w:pPr>
              <w:pStyle w:val="normal0"/>
              <w:spacing w:line="480" w:lineRule="auto"/>
              <w:ind w:firstLine="0"/>
              <w:jc w:val="center"/>
              <w:rPr>
                <w:sz w:val="28"/>
                <w:szCs w:val="28"/>
              </w:rPr>
            </w:pPr>
            <w:r>
              <w:rPr>
                <w:sz w:val="28"/>
                <w:szCs w:val="28"/>
              </w:rPr>
              <w:t>431</w:t>
            </w:r>
          </w:p>
        </w:tc>
        <w:tc>
          <w:tcPr>
            <w:tcW w:w="795" w:type="dxa"/>
          </w:tcPr>
          <w:p w:rsidR="00D13C09" w:rsidRDefault="00566D17">
            <w:pPr>
              <w:pStyle w:val="normal0"/>
              <w:spacing w:line="480" w:lineRule="auto"/>
              <w:ind w:firstLine="0"/>
              <w:jc w:val="center"/>
              <w:rPr>
                <w:sz w:val="28"/>
                <w:szCs w:val="28"/>
              </w:rPr>
            </w:pPr>
            <w:r>
              <w:rPr>
                <w:sz w:val="28"/>
                <w:szCs w:val="28"/>
              </w:rPr>
              <w:t>12</w:t>
            </w:r>
          </w:p>
        </w:tc>
        <w:tc>
          <w:tcPr>
            <w:tcW w:w="795" w:type="dxa"/>
          </w:tcPr>
          <w:p w:rsidR="00D13C09" w:rsidRDefault="00566D17">
            <w:pPr>
              <w:pStyle w:val="normal0"/>
              <w:spacing w:line="480" w:lineRule="auto"/>
              <w:ind w:firstLine="0"/>
              <w:jc w:val="center"/>
              <w:rPr>
                <w:sz w:val="28"/>
                <w:szCs w:val="28"/>
              </w:rPr>
            </w:pPr>
            <w:r>
              <w:rPr>
                <w:sz w:val="28"/>
                <w:szCs w:val="28"/>
              </w:rPr>
              <w:t>507</w:t>
            </w:r>
          </w:p>
        </w:tc>
        <w:tc>
          <w:tcPr>
            <w:tcW w:w="795" w:type="dxa"/>
          </w:tcPr>
          <w:p w:rsidR="00D13C09" w:rsidRDefault="00566D17">
            <w:pPr>
              <w:pStyle w:val="normal0"/>
              <w:spacing w:line="480" w:lineRule="auto"/>
              <w:ind w:firstLine="0"/>
              <w:jc w:val="center"/>
              <w:rPr>
                <w:sz w:val="28"/>
                <w:szCs w:val="28"/>
              </w:rPr>
            </w:pPr>
            <w:r>
              <w:rPr>
                <w:sz w:val="28"/>
                <w:szCs w:val="28"/>
              </w:rPr>
              <w:t>14</w:t>
            </w:r>
          </w:p>
        </w:tc>
        <w:tc>
          <w:tcPr>
            <w:tcW w:w="795" w:type="dxa"/>
          </w:tcPr>
          <w:p w:rsidR="00D13C09" w:rsidRDefault="00566D17">
            <w:pPr>
              <w:pStyle w:val="normal0"/>
              <w:spacing w:line="480" w:lineRule="auto"/>
              <w:ind w:firstLine="0"/>
              <w:jc w:val="center"/>
              <w:rPr>
                <w:sz w:val="28"/>
                <w:szCs w:val="28"/>
              </w:rPr>
            </w:pPr>
            <w:r>
              <w:rPr>
                <w:sz w:val="28"/>
                <w:szCs w:val="28"/>
              </w:rPr>
              <w:t>538</w:t>
            </w:r>
          </w:p>
        </w:tc>
        <w:tc>
          <w:tcPr>
            <w:tcW w:w="795" w:type="dxa"/>
          </w:tcPr>
          <w:p w:rsidR="00D13C09" w:rsidRDefault="00566D17">
            <w:pPr>
              <w:pStyle w:val="normal0"/>
              <w:spacing w:line="480" w:lineRule="auto"/>
              <w:ind w:firstLine="0"/>
              <w:jc w:val="center"/>
              <w:rPr>
                <w:sz w:val="28"/>
                <w:szCs w:val="28"/>
              </w:rPr>
            </w:pPr>
            <w:r>
              <w:rPr>
                <w:sz w:val="28"/>
                <w:szCs w:val="28"/>
              </w:rPr>
              <w:t>12</w:t>
            </w:r>
          </w:p>
        </w:tc>
        <w:tc>
          <w:tcPr>
            <w:tcW w:w="795" w:type="dxa"/>
          </w:tcPr>
          <w:p w:rsidR="00D13C09" w:rsidRDefault="00566D17">
            <w:pPr>
              <w:pStyle w:val="normal0"/>
              <w:spacing w:line="480" w:lineRule="auto"/>
              <w:ind w:firstLine="0"/>
              <w:jc w:val="center"/>
              <w:rPr>
                <w:sz w:val="28"/>
                <w:szCs w:val="28"/>
              </w:rPr>
            </w:pPr>
            <w:r>
              <w:rPr>
                <w:sz w:val="28"/>
                <w:szCs w:val="28"/>
              </w:rPr>
              <w:t>465</w:t>
            </w:r>
          </w:p>
        </w:tc>
        <w:tc>
          <w:tcPr>
            <w:tcW w:w="795" w:type="dxa"/>
          </w:tcPr>
          <w:p w:rsidR="00D13C09" w:rsidRDefault="00566D17">
            <w:pPr>
              <w:pStyle w:val="normal0"/>
              <w:spacing w:line="480" w:lineRule="auto"/>
              <w:ind w:firstLine="0"/>
              <w:jc w:val="center"/>
              <w:rPr>
                <w:sz w:val="28"/>
                <w:szCs w:val="28"/>
              </w:rPr>
            </w:pPr>
            <w:r>
              <w:rPr>
                <w:sz w:val="28"/>
                <w:szCs w:val="28"/>
              </w:rPr>
              <w:t>9</w:t>
            </w:r>
          </w:p>
        </w:tc>
        <w:tc>
          <w:tcPr>
            <w:tcW w:w="795" w:type="dxa"/>
          </w:tcPr>
          <w:p w:rsidR="00D13C09" w:rsidRDefault="00566D17">
            <w:pPr>
              <w:pStyle w:val="normal0"/>
              <w:spacing w:line="480" w:lineRule="auto"/>
              <w:ind w:firstLine="0"/>
              <w:jc w:val="center"/>
              <w:rPr>
                <w:sz w:val="28"/>
                <w:szCs w:val="28"/>
              </w:rPr>
            </w:pPr>
            <w:r>
              <w:rPr>
                <w:sz w:val="28"/>
                <w:szCs w:val="28"/>
              </w:rPr>
              <w:t>394</w:t>
            </w:r>
          </w:p>
        </w:tc>
        <w:tc>
          <w:tcPr>
            <w:tcW w:w="795" w:type="dxa"/>
          </w:tcPr>
          <w:p w:rsidR="00D13C09" w:rsidRDefault="00566D17">
            <w:pPr>
              <w:pStyle w:val="normal0"/>
              <w:spacing w:line="480" w:lineRule="auto"/>
              <w:ind w:firstLine="0"/>
              <w:jc w:val="center"/>
              <w:rPr>
                <w:sz w:val="28"/>
                <w:szCs w:val="28"/>
              </w:rPr>
            </w:pPr>
            <w:r>
              <w:rPr>
                <w:sz w:val="28"/>
                <w:szCs w:val="28"/>
              </w:rPr>
              <w:t>59</w:t>
            </w:r>
          </w:p>
        </w:tc>
        <w:tc>
          <w:tcPr>
            <w:tcW w:w="795" w:type="dxa"/>
          </w:tcPr>
          <w:p w:rsidR="00D13C09" w:rsidRDefault="00566D17">
            <w:pPr>
              <w:pStyle w:val="normal0"/>
              <w:spacing w:line="480" w:lineRule="auto"/>
              <w:ind w:firstLine="0"/>
              <w:jc w:val="center"/>
              <w:rPr>
                <w:sz w:val="28"/>
                <w:szCs w:val="28"/>
              </w:rPr>
            </w:pPr>
            <w:r>
              <w:rPr>
                <w:sz w:val="28"/>
                <w:szCs w:val="28"/>
              </w:rPr>
              <w:t>2335</w:t>
            </w:r>
          </w:p>
        </w:tc>
      </w:tr>
      <w:tr w:rsidR="00D13C09">
        <w:tc>
          <w:tcPr>
            <w:tcW w:w="1185" w:type="dxa"/>
          </w:tcPr>
          <w:p w:rsidR="00D13C09" w:rsidRDefault="00566D17">
            <w:pPr>
              <w:pStyle w:val="normal0"/>
              <w:spacing w:line="480" w:lineRule="auto"/>
              <w:ind w:firstLine="0"/>
              <w:jc w:val="center"/>
            </w:pPr>
            <w:r>
              <w:t>2021-2022</w:t>
            </w:r>
          </w:p>
        </w:tc>
        <w:tc>
          <w:tcPr>
            <w:tcW w:w="645" w:type="dxa"/>
          </w:tcPr>
          <w:p w:rsidR="00D13C09" w:rsidRDefault="00566D17">
            <w:pPr>
              <w:pStyle w:val="normal0"/>
              <w:spacing w:line="480" w:lineRule="auto"/>
              <w:ind w:firstLine="0"/>
              <w:jc w:val="center"/>
              <w:rPr>
                <w:sz w:val="28"/>
                <w:szCs w:val="28"/>
              </w:rPr>
            </w:pPr>
            <w:r>
              <w:rPr>
                <w:sz w:val="28"/>
                <w:szCs w:val="28"/>
              </w:rPr>
              <w:t>13</w:t>
            </w:r>
          </w:p>
        </w:tc>
        <w:tc>
          <w:tcPr>
            <w:tcW w:w="795" w:type="dxa"/>
          </w:tcPr>
          <w:p w:rsidR="00D13C09" w:rsidRDefault="00566D17">
            <w:pPr>
              <w:pStyle w:val="normal0"/>
              <w:spacing w:line="480" w:lineRule="auto"/>
              <w:ind w:firstLine="0"/>
              <w:jc w:val="center"/>
              <w:rPr>
                <w:sz w:val="28"/>
                <w:szCs w:val="28"/>
              </w:rPr>
            </w:pPr>
            <w:r>
              <w:rPr>
                <w:sz w:val="28"/>
                <w:szCs w:val="28"/>
              </w:rPr>
              <w:t>445</w:t>
            </w:r>
          </w:p>
        </w:tc>
        <w:tc>
          <w:tcPr>
            <w:tcW w:w="795" w:type="dxa"/>
          </w:tcPr>
          <w:p w:rsidR="00D13C09" w:rsidRDefault="00566D17">
            <w:pPr>
              <w:pStyle w:val="normal0"/>
              <w:spacing w:line="480" w:lineRule="auto"/>
              <w:ind w:firstLine="0"/>
              <w:jc w:val="center"/>
              <w:rPr>
                <w:sz w:val="28"/>
                <w:szCs w:val="28"/>
              </w:rPr>
            </w:pPr>
            <w:r>
              <w:rPr>
                <w:sz w:val="28"/>
                <w:szCs w:val="28"/>
              </w:rPr>
              <w:t>12</w:t>
            </w:r>
          </w:p>
        </w:tc>
        <w:tc>
          <w:tcPr>
            <w:tcW w:w="795" w:type="dxa"/>
          </w:tcPr>
          <w:p w:rsidR="00D13C09" w:rsidRDefault="00566D17">
            <w:pPr>
              <w:pStyle w:val="normal0"/>
              <w:spacing w:line="480" w:lineRule="auto"/>
              <w:ind w:firstLine="0"/>
              <w:jc w:val="center"/>
              <w:rPr>
                <w:sz w:val="28"/>
                <w:szCs w:val="28"/>
              </w:rPr>
            </w:pPr>
            <w:r>
              <w:rPr>
                <w:sz w:val="28"/>
                <w:szCs w:val="28"/>
              </w:rPr>
              <w:t>431</w:t>
            </w:r>
          </w:p>
        </w:tc>
        <w:tc>
          <w:tcPr>
            <w:tcW w:w="795" w:type="dxa"/>
          </w:tcPr>
          <w:p w:rsidR="00D13C09" w:rsidRDefault="00566D17">
            <w:pPr>
              <w:pStyle w:val="normal0"/>
              <w:spacing w:line="480" w:lineRule="auto"/>
              <w:ind w:firstLine="0"/>
              <w:jc w:val="center"/>
              <w:rPr>
                <w:sz w:val="28"/>
                <w:szCs w:val="28"/>
              </w:rPr>
            </w:pPr>
            <w:r>
              <w:rPr>
                <w:sz w:val="28"/>
                <w:szCs w:val="28"/>
              </w:rPr>
              <w:t>14</w:t>
            </w:r>
          </w:p>
        </w:tc>
        <w:tc>
          <w:tcPr>
            <w:tcW w:w="795" w:type="dxa"/>
          </w:tcPr>
          <w:p w:rsidR="00D13C09" w:rsidRDefault="00566D17">
            <w:pPr>
              <w:pStyle w:val="normal0"/>
              <w:spacing w:line="480" w:lineRule="auto"/>
              <w:ind w:firstLine="0"/>
              <w:jc w:val="center"/>
              <w:rPr>
                <w:sz w:val="28"/>
                <w:szCs w:val="28"/>
              </w:rPr>
            </w:pPr>
            <w:r>
              <w:rPr>
                <w:sz w:val="28"/>
                <w:szCs w:val="28"/>
              </w:rPr>
              <w:t>507</w:t>
            </w:r>
          </w:p>
        </w:tc>
        <w:tc>
          <w:tcPr>
            <w:tcW w:w="795" w:type="dxa"/>
          </w:tcPr>
          <w:p w:rsidR="00D13C09" w:rsidRDefault="00566D17">
            <w:pPr>
              <w:pStyle w:val="normal0"/>
              <w:spacing w:line="480" w:lineRule="auto"/>
              <w:ind w:firstLine="0"/>
              <w:jc w:val="center"/>
              <w:rPr>
                <w:sz w:val="28"/>
                <w:szCs w:val="28"/>
              </w:rPr>
            </w:pPr>
            <w:r>
              <w:rPr>
                <w:sz w:val="28"/>
                <w:szCs w:val="28"/>
              </w:rPr>
              <w:t>15</w:t>
            </w:r>
          </w:p>
        </w:tc>
        <w:tc>
          <w:tcPr>
            <w:tcW w:w="795" w:type="dxa"/>
          </w:tcPr>
          <w:p w:rsidR="00D13C09" w:rsidRDefault="00566D17">
            <w:pPr>
              <w:pStyle w:val="normal0"/>
              <w:spacing w:line="480" w:lineRule="auto"/>
              <w:ind w:firstLine="0"/>
              <w:jc w:val="center"/>
              <w:rPr>
                <w:sz w:val="28"/>
                <w:szCs w:val="28"/>
              </w:rPr>
            </w:pPr>
            <w:r>
              <w:rPr>
                <w:sz w:val="28"/>
                <w:szCs w:val="28"/>
              </w:rPr>
              <w:t>538</w:t>
            </w:r>
          </w:p>
        </w:tc>
        <w:tc>
          <w:tcPr>
            <w:tcW w:w="795" w:type="dxa"/>
          </w:tcPr>
          <w:p w:rsidR="00D13C09" w:rsidRDefault="00566D17">
            <w:pPr>
              <w:pStyle w:val="normal0"/>
              <w:spacing w:line="480" w:lineRule="auto"/>
              <w:ind w:firstLine="0"/>
              <w:jc w:val="center"/>
              <w:rPr>
                <w:sz w:val="28"/>
                <w:szCs w:val="28"/>
              </w:rPr>
            </w:pPr>
            <w:r>
              <w:rPr>
                <w:sz w:val="28"/>
                <w:szCs w:val="28"/>
              </w:rPr>
              <w:t>13</w:t>
            </w:r>
          </w:p>
        </w:tc>
        <w:tc>
          <w:tcPr>
            <w:tcW w:w="795" w:type="dxa"/>
          </w:tcPr>
          <w:p w:rsidR="00D13C09" w:rsidRDefault="00566D17">
            <w:pPr>
              <w:pStyle w:val="normal0"/>
              <w:spacing w:line="480" w:lineRule="auto"/>
              <w:ind w:firstLine="0"/>
              <w:jc w:val="center"/>
              <w:rPr>
                <w:sz w:val="28"/>
                <w:szCs w:val="28"/>
              </w:rPr>
            </w:pPr>
            <w:r>
              <w:rPr>
                <w:sz w:val="28"/>
                <w:szCs w:val="28"/>
              </w:rPr>
              <w:t>465</w:t>
            </w:r>
          </w:p>
        </w:tc>
        <w:tc>
          <w:tcPr>
            <w:tcW w:w="795" w:type="dxa"/>
          </w:tcPr>
          <w:p w:rsidR="00D13C09" w:rsidRDefault="00566D17">
            <w:pPr>
              <w:pStyle w:val="normal0"/>
              <w:spacing w:line="480" w:lineRule="auto"/>
              <w:ind w:firstLine="0"/>
              <w:jc w:val="center"/>
              <w:rPr>
                <w:sz w:val="28"/>
                <w:szCs w:val="28"/>
              </w:rPr>
            </w:pPr>
            <w:r>
              <w:rPr>
                <w:sz w:val="28"/>
                <w:szCs w:val="28"/>
              </w:rPr>
              <w:t>67</w:t>
            </w:r>
          </w:p>
        </w:tc>
        <w:tc>
          <w:tcPr>
            <w:tcW w:w="795" w:type="dxa"/>
          </w:tcPr>
          <w:p w:rsidR="00D13C09" w:rsidRDefault="00566D17">
            <w:pPr>
              <w:pStyle w:val="normal0"/>
              <w:spacing w:line="480" w:lineRule="auto"/>
              <w:ind w:firstLine="0"/>
              <w:jc w:val="center"/>
              <w:rPr>
                <w:sz w:val="28"/>
                <w:szCs w:val="28"/>
              </w:rPr>
            </w:pPr>
            <w:r>
              <w:rPr>
                <w:sz w:val="28"/>
                <w:szCs w:val="28"/>
              </w:rPr>
              <w:t>2386</w:t>
            </w:r>
          </w:p>
        </w:tc>
      </w:tr>
      <w:tr w:rsidR="00D13C09">
        <w:tc>
          <w:tcPr>
            <w:tcW w:w="1185" w:type="dxa"/>
          </w:tcPr>
          <w:p w:rsidR="00D13C09" w:rsidRDefault="00566D17">
            <w:pPr>
              <w:pStyle w:val="normal0"/>
              <w:spacing w:line="480" w:lineRule="auto"/>
              <w:ind w:firstLine="0"/>
              <w:jc w:val="center"/>
            </w:pPr>
            <w:r>
              <w:t>2022-2023</w:t>
            </w:r>
          </w:p>
        </w:tc>
        <w:tc>
          <w:tcPr>
            <w:tcW w:w="645" w:type="dxa"/>
          </w:tcPr>
          <w:p w:rsidR="00D13C09" w:rsidRDefault="00566D17">
            <w:pPr>
              <w:pStyle w:val="normal0"/>
              <w:spacing w:line="480" w:lineRule="auto"/>
              <w:ind w:firstLine="0"/>
              <w:jc w:val="center"/>
              <w:rPr>
                <w:sz w:val="28"/>
                <w:szCs w:val="28"/>
              </w:rPr>
            </w:pPr>
            <w:r>
              <w:rPr>
                <w:sz w:val="28"/>
                <w:szCs w:val="28"/>
              </w:rPr>
              <w:t>12</w:t>
            </w:r>
          </w:p>
        </w:tc>
        <w:tc>
          <w:tcPr>
            <w:tcW w:w="795" w:type="dxa"/>
          </w:tcPr>
          <w:p w:rsidR="00D13C09" w:rsidRDefault="00566D17">
            <w:pPr>
              <w:pStyle w:val="normal0"/>
              <w:spacing w:line="480" w:lineRule="auto"/>
              <w:ind w:firstLine="0"/>
              <w:jc w:val="center"/>
              <w:rPr>
                <w:sz w:val="28"/>
                <w:szCs w:val="28"/>
              </w:rPr>
            </w:pPr>
            <w:r>
              <w:rPr>
                <w:sz w:val="28"/>
                <w:szCs w:val="28"/>
              </w:rPr>
              <w:t>426</w:t>
            </w:r>
          </w:p>
        </w:tc>
        <w:tc>
          <w:tcPr>
            <w:tcW w:w="795" w:type="dxa"/>
          </w:tcPr>
          <w:p w:rsidR="00D13C09" w:rsidRDefault="00566D17">
            <w:pPr>
              <w:pStyle w:val="normal0"/>
              <w:spacing w:line="480" w:lineRule="auto"/>
              <w:ind w:firstLine="0"/>
              <w:jc w:val="center"/>
              <w:rPr>
                <w:sz w:val="28"/>
                <w:szCs w:val="28"/>
              </w:rPr>
            </w:pPr>
            <w:r>
              <w:rPr>
                <w:sz w:val="28"/>
                <w:szCs w:val="28"/>
              </w:rPr>
              <w:t>13</w:t>
            </w:r>
          </w:p>
        </w:tc>
        <w:tc>
          <w:tcPr>
            <w:tcW w:w="795" w:type="dxa"/>
          </w:tcPr>
          <w:p w:rsidR="00D13C09" w:rsidRDefault="00566D17">
            <w:pPr>
              <w:pStyle w:val="normal0"/>
              <w:spacing w:line="480" w:lineRule="auto"/>
              <w:ind w:firstLine="0"/>
              <w:jc w:val="center"/>
              <w:rPr>
                <w:sz w:val="28"/>
                <w:szCs w:val="28"/>
              </w:rPr>
            </w:pPr>
            <w:r>
              <w:rPr>
                <w:sz w:val="28"/>
                <w:szCs w:val="28"/>
              </w:rPr>
              <w:t>445</w:t>
            </w:r>
          </w:p>
        </w:tc>
        <w:tc>
          <w:tcPr>
            <w:tcW w:w="795" w:type="dxa"/>
          </w:tcPr>
          <w:p w:rsidR="00D13C09" w:rsidRDefault="00566D17">
            <w:pPr>
              <w:pStyle w:val="normal0"/>
              <w:spacing w:line="480" w:lineRule="auto"/>
              <w:ind w:firstLine="0"/>
              <w:jc w:val="center"/>
              <w:rPr>
                <w:sz w:val="28"/>
                <w:szCs w:val="28"/>
              </w:rPr>
            </w:pPr>
            <w:r>
              <w:rPr>
                <w:sz w:val="28"/>
                <w:szCs w:val="28"/>
              </w:rPr>
              <w:t>12</w:t>
            </w:r>
          </w:p>
        </w:tc>
        <w:tc>
          <w:tcPr>
            <w:tcW w:w="795" w:type="dxa"/>
          </w:tcPr>
          <w:p w:rsidR="00D13C09" w:rsidRDefault="00566D17">
            <w:pPr>
              <w:pStyle w:val="normal0"/>
              <w:spacing w:line="480" w:lineRule="auto"/>
              <w:ind w:firstLine="0"/>
              <w:jc w:val="center"/>
              <w:rPr>
                <w:sz w:val="28"/>
                <w:szCs w:val="28"/>
              </w:rPr>
            </w:pPr>
            <w:r>
              <w:rPr>
                <w:sz w:val="28"/>
                <w:szCs w:val="28"/>
              </w:rPr>
              <w:t>432</w:t>
            </w:r>
          </w:p>
        </w:tc>
        <w:tc>
          <w:tcPr>
            <w:tcW w:w="795" w:type="dxa"/>
          </w:tcPr>
          <w:p w:rsidR="00D13C09" w:rsidRDefault="00566D17">
            <w:pPr>
              <w:pStyle w:val="normal0"/>
              <w:spacing w:line="480" w:lineRule="auto"/>
              <w:ind w:firstLine="0"/>
              <w:jc w:val="center"/>
              <w:rPr>
                <w:sz w:val="28"/>
                <w:szCs w:val="28"/>
              </w:rPr>
            </w:pPr>
            <w:r>
              <w:rPr>
                <w:sz w:val="28"/>
                <w:szCs w:val="28"/>
              </w:rPr>
              <w:t>14</w:t>
            </w:r>
          </w:p>
        </w:tc>
        <w:tc>
          <w:tcPr>
            <w:tcW w:w="795" w:type="dxa"/>
          </w:tcPr>
          <w:p w:rsidR="00D13C09" w:rsidRDefault="00566D17">
            <w:pPr>
              <w:pStyle w:val="normal0"/>
              <w:spacing w:line="480" w:lineRule="auto"/>
              <w:ind w:firstLine="0"/>
              <w:jc w:val="center"/>
              <w:rPr>
                <w:sz w:val="28"/>
                <w:szCs w:val="28"/>
              </w:rPr>
            </w:pPr>
            <w:r>
              <w:rPr>
                <w:sz w:val="28"/>
                <w:szCs w:val="28"/>
              </w:rPr>
              <w:t>507</w:t>
            </w:r>
          </w:p>
        </w:tc>
        <w:tc>
          <w:tcPr>
            <w:tcW w:w="795" w:type="dxa"/>
          </w:tcPr>
          <w:p w:rsidR="00D13C09" w:rsidRDefault="00566D17">
            <w:pPr>
              <w:pStyle w:val="normal0"/>
              <w:spacing w:line="480" w:lineRule="auto"/>
              <w:ind w:firstLine="0"/>
              <w:jc w:val="center"/>
              <w:rPr>
                <w:sz w:val="28"/>
                <w:szCs w:val="28"/>
              </w:rPr>
            </w:pPr>
            <w:r>
              <w:rPr>
                <w:sz w:val="28"/>
                <w:szCs w:val="28"/>
              </w:rPr>
              <w:t>15</w:t>
            </w:r>
          </w:p>
        </w:tc>
        <w:tc>
          <w:tcPr>
            <w:tcW w:w="795" w:type="dxa"/>
          </w:tcPr>
          <w:p w:rsidR="00D13C09" w:rsidRDefault="00566D17">
            <w:pPr>
              <w:pStyle w:val="normal0"/>
              <w:spacing w:line="480" w:lineRule="auto"/>
              <w:ind w:firstLine="0"/>
              <w:jc w:val="center"/>
              <w:rPr>
                <w:sz w:val="28"/>
                <w:szCs w:val="28"/>
              </w:rPr>
            </w:pPr>
            <w:r>
              <w:rPr>
                <w:sz w:val="28"/>
                <w:szCs w:val="28"/>
              </w:rPr>
              <w:t>538</w:t>
            </w:r>
          </w:p>
        </w:tc>
        <w:tc>
          <w:tcPr>
            <w:tcW w:w="795" w:type="dxa"/>
          </w:tcPr>
          <w:p w:rsidR="00D13C09" w:rsidRDefault="00566D17">
            <w:pPr>
              <w:pStyle w:val="normal0"/>
              <w:spacing w:line="480" w:lineRule="auto"/>
              <w:ind w:firstLine="0"/>
              <w:jc w:val="center"/>
              <w:rPr>
                <w:sz w:val="28"/>
                <w:szCs w:val="28"/>
              </w:rPr>
            </w:pPr>
            <w:r>
              <w:rPr>
                <w:sz w:val="28"/>
                <w:szCs w:val="28"/>
              </w:rPr>
              <w:t>66</w:t>
            </w:r>
          </w:p>
        </w:tc>
        <w:tc>
          <w:tcPr>
            <w:tcW w:w="795" w:type="dxa"/>
          </w:tcPr>
          <w:p w:rsidR="00D13C09" w:rsidRDefault="00566D17">
            <w:pPr>
              <w:pStyle w:val="normal0"/>
              <w:spacing w:line="480" w:lineRule="auto"/>
              <w:ind w:firstLine="0"/>
              <w:jc w:val="center"/>
              <w:rPr>
                <w:sz w:val="28"/>
                <w:szCs w:val="28"/>
              </w:rPr>
            </w:pPr>
            <w:r>
              <w:rPr>
                <w:sz w:val="28"/>
                <w:szCs w:val="28"/>
              </w:rPr>
              <w:t>2348</w:t>
            </w:r>
          </w:p>
        </w:tc>
      </w:tr>
      <w:tr w:rsidR="00D13C09">
        <w:tc>
          <w:tcPr>
            <w:tcW w:w="1185" w:type="dxa"/>
          </w:tcPr>
          <w:p w:rsidR="00D13C09" w:rsidRDefault="00566D17">
            <w:pPr>
              <w:pStyle w:val="normal0"/>
              <w:spacing w:line="480" w:lineRule="auto"/>
              <w:ind w:firstLine="0"/>
              <w:jc w:val="center"/>
            </w:pPr>
            <w:r>
              <w:t>2023-2024</w:t>
            </w:r>
          </w:p>
        </w:tc>
        <w:tc>
          <w:tcPr>
            <w:tcW w:w="645" w:type="dxa"/>
          </w:tcPr>
          <w:p w:rsidR="00D13C09" w:rsidRDefault="00566D17">
            <w:pPr>
              <w:pStyle w:val="normal0"/>
              <w:spacing w:line="480" w:lineRule="auto"/>
              <w:ind w:firstLine="0"/>
              <w:jc w:val="center"/>
              <w:rPr>
                <w:sz w:val="28"/>
                <w:szCs w:val="28"/>
              </w:rPr>
            </w:pPr>
            <w:r>
              <w:rPr>
                <w:sz w:val="28"/>
                <w:szCs w:val="28"/>
              </w:rPr>
              <w:t>12</w:t>
            </w:r>
          </w:p>
        </w:tc>
        <w:tc>
          <w:tcPr>
            <w:tcW w:w="795" w:type="dxa"/>
          </w:tcPr>
          <w:p w:rsidR="00D13C09" w:rsidRDefault="00566D17">
            <w:pPr>
              <w:pStyle w:val="normal0"/>
              <w:spacing w:line="480" w:lineRule="auto"/>
              <w:ind w:firstLine="0"/>
              <w:jc w:val="center"/>
              <w:rPr>
                <w:sz w:val="28"/>
                <w:szCs w:val="28"/>
              </w:rPr>
            </w:pPr>
            <w:r>
              <w:rPr>
                <w:sz w:val="28"/>
                <w:szCs w:val="28"/>
              </w:rPr>
              <w:t>422</w:t>
            </w:r>
          </w:p>
        </w:tc>
        <w:tc>
          <w:tcPr>
            <w:tcW w:w="795" w:type="dxa"/>
          </w:tcPr>
          <w:p w:rsidR="00D13C09" w:rsidRDefault="00566D17">
            <w:pPr>
              <w:pStyle w:val="normal0"/>
              <w:spacing w:line="480" w:lineRule="auto"/>
              <w:ind w:firstLine="0"/>
              <w:jc w:val="center"/>
              <w:rPr>
                <w:sz w:val="28"/>
                <w:szCs w:val="28"/>
              </w:rPr>
            </w:pPr>
            <w:r>
              <w:rPr>
                <w:sz w:val="28"/>
                <w:szCs w:val="28"/>
              </w:rPr>
              <w:t>12</w:t>
            </w:r>
          </w:p>
        </w:tc>
        <w:tc>
          <w:tcPr>
            <w:tcW w:w="795" w:type="dxa"/>
          </w:tcPr>
          <w:p w:rsidR="00D13C09" w:rsidRDefault="00566D17">
            <w:pPr>
              <w:pStyle w:val="normal0"/>
              <w:spacing w:line="480" w:lineRule="auto"/>
              <w:ind w:firstLine="0"/>
              <w:jc w:val="center"/>
              <w:rPr>
                <w:sz w:val="28"/>
                <w:szCs w:val="28"/>
              </w:rPr>
            </w:pPr>
            <w:r>
              <w:rPr>
                <w:sz w:val="28"/>
                <w:szCs w:val="28"/>
              </w:rPr>
              <w:t>426</w:t>
            </w:r>
          </w:p>
        </w:tc>
        <w:tc>
          <w:tcPr>
            <w:tcW w:w="795" w:type="dxa"/>
          </w:tcPr>
          <w:p w:rsidR="00D13C09" w:rsidRDefault="00566D17">
            <w:pPr>
              <w:pStyle w:val="normal0"/>
              <w:spacing w:line="480" w:lineRule="auto"/>
              <w:ind w:firstLine="0"/>
              <w:jc w:val="center"/>
              <w:rPr>
                <w:sz w:val="28"/>
                <w:szCs w:val="28"/>
              </w:rPr>
            </w:pPr>
            <w:r>
              <w:rPr>
                <w:sz w:val="28"/>
                <w:szCs w:val="28"/>
              </w:rPr>
              <w:t>13</w:t>
            </w:r>
          </w:p>
        </w:tc>
        <w:tc>
          <w:tcPr>
            <w:tcW w:w="795" w:type="dxa"/>
          </w:tcPr>
          <w:p w:rsidR="00D13C09" w:rsidRDefault="00566D17">
            <w:pPr>
              <w:pStyle w:val="normal0"/>
              <w:spacing w:line="480" w:lineRule="auto"/>
              <w:ind w:firstLine="0"/>
              <w:jc w:val="center"/>
              <w:rPr>
                <w:sz w:val="28"/>
                <w:szCs w:val="28"/>
              </w:rPr>
            </w:pPr>
            <w:r>
              <w:rPr>
                <w:sz w:val="28"/>
                <w:szCs w:val="28"/>
              </w:rPr>
              <w:t>445</w:t>
            </w:r>
          </w:p>
        </w:tc>
        <w:tc>
          <w:tcPr>
            <w:tcW w:w="795" w:type="dxa"/>
          </w:tcPr>
          <w:p w:rsidR="00D13C09" w:rsidRDefault="00566D17">
            <w:pPr>
              <w:pStyle w:val="normal0"/>
              <w:spacing w:line="480" w:lineRule="auto"/>
              <w:ind w:firstLine="0"/>
              <w:jc w:val="center"/>
              <w:rPr>
                <w:sz w:val="28"/>
                <w:szCs w:val="28"/>
              </w:rPr>
            </w:pPr>
            <w:r>
              <w:rPr>
                <w:sz w:val="28"/>
                <w:szCs w:val="28"/>
              </w:rPr>
              <w:t>12</w:t>
            </w:r>
          </w:p>
        </w:tc>
        <w:tc>
          <w:tcPr>
            <w:tcW w:w="795" w:type="dxa"/>
          </w:tcPr>
          <w:p w:rsidR="00D13C09" w:rsidRDefault="00566D17">
            <w:pPr>
              <w:pStyle w:val="normal0"/>
              <w:spacing w:line="480" w:lineRule="auto"/>
              <w:ind w:firstLine="0"/>
              <w:jc w:val="center"/>
              <w:rPr>
                <w:sz w:val="28"/>
                <w:szCs w:val="28"/>
              </w:rPr>
            </w:pPr>
            <w:r>
              <w:rPr>
                <w:sz w:val="28"/>
                <w:szCs w:val="28"/>
              </w:rPr>
              <w:t>432</w:t>
            </w:r>
          </w:p>
        </w:tc>
        <w:tc>
          <w:tcPr>
            <w:tcW w:w="795" w:type="dxa"/>
          </w:tcPr>
          <w:p w:rsidR="00D13C09" w:rsidRDefault="00566D17">
            <w:pPr>
              <w:pStyle w:val="normal0"/>
              <w:spacing w:line="480" w:lineRule="auto"/>
              <w:ind w:firstLine="0"/>
              <w:jc w:val="center"/>
              <w:rPr>
                <w:sz w:val="28"/>
                <w:szCs w:val="28"/>
              </w:rPr>
            </w:pPr>
            <w:r>
              <w:rPr>
                <w:sz w:val="28"/>
                <w:szCs w:val="28"/>
              </w:rPr>
              <w:t>14</w:t>
            </w:r>
          </w:p>
        </w:tc>
        <w:tc>
          <w:tcPr>
            <w:tcW w:w="795" w:type="dxa"/>
          </w:tcPr>
          <w:p w:rsidR="00D13C09" w:rsidRDefault="00566D17">
            <w:pPr>
              <w:pStyle w:val="normal0"/>
              <w:spacing w:line="480" w:lineRule="auto"/>
              <w:ind w:firstLine="0"/>
              <w:jc w:val="center"/>
              <w:rPr>
                <w:sz w:val="28"/>
                <w:szCs w:val="28"/>
              </w:rPr>
            </w:pPr>
            <w:r>
              <w:rPr>
                <w:sz w:val="28"/>
                <w:szCs w:val="28"/>
              </w:rPr>
              <w:t>507</w:t>
            </w:r>
          </w:p>
        </w:tc>
        <w:tc>
          <w:tcPr>
            <w:tcW w:w="795" w:type="dxa"/>
          </w:tcPr>
          <w:p w:rsidR="00D13C09" w:rsidRDefault="00566D17">
            <w:pPr>
              <w:pStyle w:val="normal0"/>
              <w:spacing w:line="480" w:lineRule="auto"/>
              <w:ind w:firstLine="0"/>
              <w:jc w:val="center"/>
              <w:rPr>
                <w:sz w:val="28"/>
                <w:szCs w:val="28"/>
              </w:rPr>
            </w:pPr>
            <w:r>
              <w:rPr>
                <w:sz w:val="28"/>
                <w:szCs w:val="28"/>
              </w:rPr>
              <w:t>63</w:t>
            </w:r>
          </w:p>
        </w:tc>
        <w:tc>
          <w:tcPr>
            <w:tcW w:w="795" w:type="dxa"/>
          </w:tcPr>
          <w:p w:rsidR="00D13C09" w:rsidRDefault="00566D17">
            <w:pPr>
              <w:pStyle w:val="normal0"/>
              <w:spacing w:line="480" w:lineRule="auto"/>
              <w:ind w:firstLine="0"/>
              <w:jc w:val="center"/>
              <w:rPr>
                <w:sz w:val="28"/>
                <w:szCs w:val="28"/>
              </w:rPr>
            </w:pPr>
            <w:r>
              <w:rPr>
                <w:sz w:val="28"/>
                <w:szCs w:val="28"/>
              </w:rPr>
              <w:t>2233</w:t>
            </w:r>
          </w:p>
        </w:tc>
      </w:tr>
      <w:tr w:rsidR="00D13C09">
        <w:tc>
          <w:tcPr>
            <w:tcW w:w="1185" w:type="dxa"/>
          </w:tcPr>
          <w:p w:rsidR="00D13C09" w:rsidRDefault="00566D17">
            <w:pPr>
              <w:pStyle w:val="normal0"/>
              <w:spacing w:line="480" w:lineRule="auto"/>
              <w:ind w:firstLine="0"/>
              <w:jc w:val="center"/>
            </w:pPr>
            <w:r>
              <w:t>2024-2025</w:t>
            </w:r>
          </w:p>
        </w:tc>
        <w:tc>
          <w:tcPr>
            <w:tcW w:w="645" w:type="dxa"/>
          </w:tcPr>
          <w:p w:rsidR="00D13C09" w:rsidRDefault="00566D17">
            <w:pPr>
              <w:pStyle w:val="normal0"/>
              <w:spacing w:line="480" w:lineRule="auto"/>
              <w:ind w:firstLine="0"/>
              <w:jc w:val="center"/>
              <w:rPr>
                <w:sz w:val="28"/>
                <w:szCs w:val="28"/>
              </w:rPr>
            </w:pPr>
            <w:r>
              <w:rPr>
                <w:sz w:val="28"/>
                <w:szCs w:val="28"/>
              </w:rPr>
              <w:t>11</w:t>
            </w:r>
          </w:p>
        </w:tc>
        <w:tc>
          <w:tcPr>
            <w:tcW w:w="795" w:type="dxa"/>
          </w:tcPr>
          <w:p w:rsidR="00D13C09" w:rsidRDefault="00566D17">
            <w:pPr>
              <w:pStyle w:val="normal0"/>
              <w:spacing w:line="480" w:lineRule="auto"/>
              <w:ind w:firstLine="0"/>
              <w:jc w:val="center"/>
              <w:rPr>
                <w:sz w:val="28"/>
                <w:szCs w:val="28"/>
              </w:rPr>
            </w:pPr>
            <w:r>
              <w:rPr>
                <w:sz w:val="28"/>
                <w:szCs w:val="28"/>
              </w:rPr>
              <w:t>400</w:t>
            </w:r>
          </w:p>
        </w:tc>
        <w:tc>
          <w:tcPr>
            <w:tcW w:w="795" w:type="dxa"/>
          </w:tcPr>
          <w:p w:rsidR="00D13C09" w:rsidRDefault="00566D17">
            <w:pPr>
              <w:pStyle w:val="normal0"/>
              <w:spacing w:line="480" w:lineRule="auto"/>
              <w:ind w:firstLine="0"/>
              <w:jc w:val="center"/>
              <w:rPr>
                <w:sz w:val="28"/>
                <w:szCs w:val="28"/>
              </w:rPr>
            </w:pPr>
            <w:r>
              <w:rPr>
                <w:sz w:val="28"/>
                <w:szCs w:val="28"/>
              </w:rPr>
              <w:t>12</w:t>
            </w:r>
          </w:p>
        </w:tc>
        <w:tc>
          <w:tcPr>
            <w:tcW w:w="795" w:type="dxa"/>
          </w:tcPr>
          <w:p w:rsidR="00D13C09" w:rsidRDefault="00566D17">
            <w:pPr>
              <w:pStyle w:val="normal0"/>
              <w:spacing w:line="480" w:lineRule="auto"/>
              <w:ind w:firstLine="0"/>
              <w:jc w:val="center"/>
              <w:rPr>
                <w:sz w:val="28"/>
                <w:szCs w:val="28"/>
              </w:rPr>
            </w:pPr>
            <w:r>
              <w:rPr>
                <w:sz w:val="28"/>
                <w:szCs w:val="28"/>
              </w:rPr>
              <w:t>422</w:t>
            </w:r>
          </w:p>
        </w:tc>
        <w:tc>
          <w:tcPr>
            <w:tcW w:w="795" w:type="dxa"/>
          </w:tcPr>
          <w:p w:rsidR="00D13C09" w:rsidRDefault="00566D17">
            <w:pPr>
              <w:pStyle w:val="normal0"/>
              <w:spacing w:line="480" w:lineRule="auto"/>
              <w:ind w:firstLine="0"/>
              <w:jc w:val="center"/>
              <w:rPr>
                <w:sz w:val="28"/>
                <w:szCs w:val="28"/>
              </w:rPr>
            </w:pPr>
            <w:r>
              <w:rPr>
                <w:sz w:val="28"/>
                <w:szCs w:val="28"/>
              </w:rPr>
              <w:t>12</w:t>
            </w:r>
          </w:p>
        </w:tc>
        <w:tc>
          <w:tcPr>
            <w:tcW w:w="795" w:type="dxa"/>
          </w:tcPr>
          <w:p w:rsidR="00D13C09" w:rsidRDefault="00566D17">
            <w:pPr>
              <w:pStyle w:val="normal0"/>
              <w:spacing w:line="480" w:lineRule="auto"/>
              <w:ind w:firstLine="0"/>
              <w:jc w:val="center"/>
              <w:rPr>
                <w:sz w:val="28"/>
                <w:szCs w:val="28"/>
              </w:rPr>
            </w:pPr>
            <w:r>
              <w:rPr>
                <w:sz w:val="28"/>
                <w:szCs w:val="28"/>
              </w:rPr>
              <w:t>426</w:t>
            </w:r>
          </w:p>
        </w:tc>
        <w:tc>
          <w:tcPr>
            <w:tcW w:w="795" w:type="dxa"/>
          </w:tcPr>
          <w:p w:rsidR="00D13C09" w:rsidRDefault="00566D17">
            <w:pPr>
              <w:pStyle w:val="normal0"/>
              <w:spacing w:line="480" w:lineRule="auto"/>
              <w:ind w:firstLine="0"/>
              <w:jc w:val="center"/>
              <w:rPr>
                <w:sz w:val="28"/>
                <w:szCs w:val="28"/>
              </w:rPr>
            </w:pPr>
            <w:r>
              <w:rPr>
                <w:sz w:val="28"/>
                <w:szCs w:val="28"/>
              </w:rPr>
              <w:t>13</w:t>
            </w:r>
          </w:p>
        </w:tc>
        <w:tc>
          <w:tcPr>
            <w:tcW w:w="795" w:type="dxa"/>
          </w:tcPr>
          <w:p w:rsidR="00D13C09" w:rsidRDefault="00566D17">
            <w:pPr>
              <w:pStyle w:val="normal0"/>
              <w:spacing w:line="480" w:lineRule="auto"/>
              <w:ind w:firstLine="0"/>
              <w:jc w:val="center"/>
              <w:rPr>
                <w:sz w:val="28"/>
                <w:szCs w:val="28"/>
              </w:rPr>
            </w:pPr>
            <w:r>
              <w:rPr>
                <w:sz w:val="28"/>
                <w:szCs w:val="28"/>
              </w:rPr>
              <w:t>445</w:t>
            </w:r>
          </w:p>
        </w:tc>
        <w:tc>
          <w:tcPr>
            <w:tcW w:w="795" w:type="dxa"/>
          </w:tcPr>
          <w:p w:rsidR="00D13C09" w:rsidRDefault="00566D17">
            <w:pPr>
              <w:pStyle w:val="normal0"/>
              <w:spacing w:line="480" w:lineRule="auto"/>
              <w:ind w:firstLine="0"/>
              <w:jc w:val="center"/>
              <w:rPr>
                <w:sz w:val="28"/>
                <w:szCs w:val="28"/>
              </w:rPr>
            </w:pPr>
            <w:r>
              <w:rPr>
                <w:sz w:val="28"/>
                <w:szCs w:val="28"/>
              </w:rPr>
              <w:t>12</w:t>
            </w:r>
          </w:p>
        </w:tc>
        <w:tc>
          <w:tcPr>
            <w:tcW w:w="795" w:type="dxa"/>
          </w:tcPr>
          <w:p w:rsidR="00D13C09" w:rsidRDefault="00566D17">
            <w:pPr>
              <w:pStyle w:val="normal0"/>
              <w:spacing w:line="480" w:lineRule="auto"/>
              <w:ind w:firstLine="0"/>
              <w:jc w:val="center"/>
              <w:rPr>
                <w:sz w:val="28"/>
                <w:szCs w:val="28"/>
              </w:rPr>
            </w:pPr>
            <w:r>
              <w:rPr>
                <w:sz w:val="28"/>
                <w:szCs w:val="28"/>
              </w:rPr>
              <w:t>435</w:t>
            </w:r>
          </w:p>
        </w:tc>
        <w:tc>
          <w:tcPr>
            <w:tcW w:w="795" w:type="dxa"/>
          </w:tcPr>
          <w:p w:rsidR="00D13C09" w:rsidRDefault="00566D17">
            <w:pPr>
              <w:pStyle w:val="normal0"/>
              <w:spacing w:line="480" w:lineRule="auto"/>
              <w:ind w:firstLine="0"/>
              <w:jc w:val="center"/>
              <w:rPr>
                <w:sz w:val="28"/>
                <w:szCs w:val="28"/>
              </w:rPr>
            </w:pPr>
            <w:r>
              <w:rPr>
                <w:sz w:val="28"/>
                <w:szCs w:val="28"/>
              </w:rPr>
              <w:t>60</w:t>
            </w:r>
          </w:p>
        </w:tc>
        <w:tc>
          <w:tcPr>
            <w:tcW w:w="795" w:type="dxa"/>
          </w:tcPr>
          <w:p w:rsidR="00D13C09" w:rsidRDefault="00566D17">
            <w:pPr>
              <w:pStyle w:val="normal0"/>
              <w:spacing w:line="480" w:lineRule="auto"/>
              <w:ind w:firstLine="0"/>
              <w:jc w:val="center"/>
              <w:rPr>
                <w:sz w:val="28"/>
                <w:szCs w:val="28"/>
              </w:rPr>
            </w:pPr>
            <w:r>
              <w:rPr>
                <w:sz w:val="28"/>
                <w:szCs w:val="28"/>
              </w:rPr>
              <w:t>2128</w:t>
            </w:r>
          </w:p>
        </w:tc>
      </w:tr>
    </w:tbl>
    <w:p w:rsidR="00BB3A51" w:rsidRDefault="00BB3A51">
      <w:pPr>
        <w:pStyle w:val="normal0"/>
        <w:shd w:val="clear" w:color="auto" w:fill="FFFFFF"/>
        <w:spacing w:before="60" w:after="60"/>
        <w:ind w:firstLine="720"/>
        <w:jc w:val="both"/>
        <w:rPr>
          <w:b/>
          <w:color w:val="FF0000"/>
          <w:sz w:val="28"/>
          <w:szCs w:val="28"/>
        </w:rPr>
      </w:pPr>
    </w:p>
    <w:p w:rsidR="00D13C09" w:rsidRDefault="00566D17">
      <w:pPr>
        <w:pStyle w:val="normal0"/>
        <w:shd w:val="clear" w:color="auto" w:fill="FFFFFF"/>
        <w:spacing w:before="60" w:after="60"/>
        <w:ind w:firstLine="720"/>
        <w:jc w:val="both"/>
        <w:rPr>
          <w:b/>
          <w:color w:val="FF0000"/>
          <w:sz w:val="28"/>
          <w:szCs w:val="28"/>
        </w:rPr>
      </w:pPr>
      <w:r>
        <w:rPr>
          <w:b/>
          <w:color w:val="FF0000"/>
          <w:sz w:val="28"/>
          <w:szCs w:val="28"/>
        </w:rPr>
        <w:t xml:space="preserve">3. Quy mô đội ngũ tương ứng với số lớp giai đoạn 2020-2025 </w:t>
      </w: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3"/>
        <w:gridCol w:w="1355"/>
        <w:gridCol w:w="1066"/>
        <w:gridCol w:w="908"/>
        <w:gridCol w:w="908"/>
        <w:gridCol w:w="908"/>
        <w:gridCol w:w="908"/>
        <w:gridCol w:w="908"/>
        <w:gridCol w:w="1126"/>
      </w:tblGrid>
      <w:tr w:rsidR="00BB3A51" w:rsidRPr="00197D58" w:rsidTr="0012007C">
        <w:tc>
          <w:tcPr>
            <w:tcW w:w="3258" w:type="dxa"/>
            <w:gridSpan w:val="2"/>
            <w:vMerge w:val="restart"/>
            <w:tcBorders>
              <w:tl2br w:val="single" w:sz="4" w:space="0" w:color="auto"/>
            </w:tcBorders>
            <w:shd w:val="clear" w:color="auto" w:fill="auto"/>
          </w:tcPr>
          <w:p w:rsidR="00BB3A51" w:rsidRPr="00197D58" w:rsidRDefault="00BB3A51" w:rsidP="0012007C">
            <w:pPr>
              <w:pStyle w:val="0Noidung"/>
              <w:ind w:firstLine="90"/>
              <w:jc w:val="right"/>
              <w:rPr>
                <w:b/>
                <w:lang w:val="da-DK"/>
              </w:rPr>
            </w:pPr>
            <w:bookmarkStart w:id="0" w:name="_Hlk48918713"/>
            <w:r w:rsidRPr="00197D58">
              <w:rPr>
                <w:b/>
                <w:lang w:val="da-DK"/>
              </w:rPr>
              <w:t>Năm học</w:t>
            </w:r>
          </w:p>
          <w:p w:rsidR="00BB3A51" w:rsidRPr="00197D58" w:rsidRDefault="00BB3A51" w:rsidP="0012007C">
            <w:pPr>
              <w:pStyle w:val="0Noidung"/>
              <w:rPr>
                <w:b/>
                <w:lang w:val="da-DK"/>
              </w:rPr>
            </w:pPr>
          </w:p>
          <w:p w:rsidR="00BB3A51" w:rsidRPr="00197D58" w:rsidRDefault="00BB3A51" w:rsidP="0012007C">
            <w:pPr>
              <w:pStyle w:val="0Noidung"/>
              <w:rPr>
                <w:b/>
                <w:lang w:val="da-DK"/>
              </w:rPr>
            </w:pPr>
            <w:r w:rsidRPr="00197D58">
              <w:rPr>
                <w:b/>
                <w:lang w:val="da-DK"/>
              </w:rPr>
              <w:t>Đội ngũ</w:t>
            </w:r>
          </w:p>
        </w:tc>
        <w:tc>
          <w:tcPr>
            <w:tcW w:w="0" w:type="auto"/>
            <w:vMerge w:val="restart"/>
          </w:tcPr>
          <w:p w:rsidR="00BB3A51" w:rsidRPr="00197D58" w:rsidRDefault="00BB3A51" w:rsidP="0012007C">
            <w:pPr>
              <w:pStyle w:val="0Noidung"/>
              <w:ind w:firstLine="90"/>
              <w:rPr>
                <w:b/>
                <w:lang w:val="da-DK"/>
              </w:rPr>
            </w:pPr>
            <w:r w:rsidRPr="00197D58">
              <w:rPr>
                <w:b/>
                <w:lang w:val="da-DK"/>
              </w:rPr>
              <w:t>Số lượng hiện có</w:t>
            </w:r>
          </w:p>
          <w:p w:rsidR="00BB3A51" w:rsidRPr="00197D58" w:rsidRDefault="00BB3A51" w:rsidP="0012007C">
            <w:pPr>
              <w:widowControl w:val="0"/>
              <w:rPr>
                <w:rFonts w:ascii="Minion Pro" w:hAnsi="Minion Pro"/>
                <w:b/>
                <w:lang w:val="da-DK"/>
              </w:rPr>
            </w:pPr>
          </w:p>
        </w:tc>
        <w:tc>
          <w:tcPr>
            <w:tcW w:w="0" w:type="auto"/>
            <w:gridSpan w:val="5"/>
            <w:shd w:val="clear" w:color="auto" w:fill="auto"/>
          </w:tcPr>
          <w:p w:rsidR="00BB3A51" w:rsidRPr="00197D58" w:rsidRDefault="00BB3A51" w:rsidP="0012007C">
            <w:pPr>
              <w:pStyle w:val="0Noidung"/>
              <w:ind w:firstLine="90"/>
              <w:rPr>
                <w:b/>
                <w:lang w:val="da-DK"/>
              </w:rPr>
            </w:pPr>
            <w:r w:rsidRPr="00197D58">
              <w:rPr>
                <w:b/>
                <w:lang w:val="da-DK"/>
              </w:rPr>
              <w:t>Số lượng dự báo theo các năm</w:t>
            </w:r>
          </w:p>
        </w:tc>
        <w:tc>
          <w:tcPr>
            <w:tcW w:w="1126" w:type="dxa"/>
            <w:vMerge w:val="restart"/>
            <w:shd w:val="clear" w:color="auto" w:fill="auto"/>
          </w:tcPr>
          <w:p w:rsidR="00BB3A51" w:rsidRPr="00197D58" w:rsidRDefault="00BB3A51" w:rsidP="0012007C">
            <w:pPr>
              <w:pStyle w:val="0Noidung"/>
              <w:ind w:firstLine="90"/>
              <w:rPr>
                <w:b/>
                <w:lang w:val="da-DK"/>
              </w:rPr>
            </w:pPr>
            <w:r w:rsidRPr="00197D58">
              <w:rPr>
                <w:b/>
                <w:lang w:val="da-DK"/>
              </w:rPr>
              <w:t>Ghi chú</w:t>
            </w:r>
          </w:p>
        </w:tc>
      </w:tr>
      <w:tr w:rsidR="00BB3A51" w:rsidRPr="00197D58" w:rsidTr="0012007C">
        <w:tc>
          <w:tcPr>
            <w:tcW w:w="3258" w:type="dxa"/>
            <w:gridSpan w:val="2"/>
            <w:vMerge/>
            <w:tcBorders>
              <w:bottom w:val="single" w:sz="4" w:space="0" w:color="auto"/>
              <w:tl2br w:val="single" w:sz="4" w:space="0" w:color="auto"/>
            </w:tcBorders>
            <w:shd w:val="clear" w:color="auto" w:fill="auto"/>
          </w:tcPr>
          <w:p w:rsidR="00BB3A51" w:rsidRPr="00197D58" w:rsidRDefault="00BB3A51" w:rsidP="0012007C">
            <w:pPr>
              <w:pStyle w:val="0Noidung"/>
              <w:ind w:firstLine="90"/>
              <w:rPr>
                <w:lang w:val="da-DK"/>
              </w:rPr>
            </w:pPr>
          </w:p>
        </w:tc>
        <w:tc>
          <w:tcPr>
            <w:tcW w:w="0" w:type="auto"/>
            <w:vMerge/>
            <w:tcBorders>
              <w:bottom w:val="single" w:sz="4" w:space="0" w:color="auto"/>
            </w:tcBorders>
          </w:tcPr>
          <w:p w:rsidR="00BB3A51" w:rsidRPr="00197D58" w:rsidRDefault="00BB3A51" w:rsidP="0012007C">
            <w:pPr>
              <w:pStyle w:val="0Noidung"/>
              <w:ind w:firstLine="90"/>
              <w:rPr>
                <w:lang w:val="da-DK"/>
              </w:rPr>
            </w:pP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r w:rsidRPr="00197D58">
              <w:rPr>
                <w:lang w:val="da-DK"/>
              </w:rPr>
              <w:t>2020-2021</w:t>
            </w: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r w:rsidRPr="00197D58">
              <w:rPr>
                <w:lang w:val="da-DK"/>
              </w:rPr>
              <w:t>2021-2022</w:t>
            </w: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r w:rsidRPr="00197D58">
              <w:rPr>
                <w:lang w:val="da-DK"/>
              </w:rPr>
              <w:t>2022-2023</w:t>
            </w: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r w:rsidRPr="00197D58">
              <w:rPr>
                <w:lang w:val="da-DK"/>
              </w:rPr>
              <w:t>2023-2024</w:t>
            </w: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r w:rsidRPr="00197D58">
              <w:rPr>
                <w:lang w:val="da-DK"/>
              </w:rPr>
              <w:t>2024-2025</w:t>
            </w:r>
          </w:p>
        </w:tc>
        <w:tc>
          <w:tcPr>
            <w:tcW w:w="1126" w:type="dxa"/>
            <w:vMerge/>
            <w:tcBorders>
              <w:bottom w:val="single" w:sz="4" w:space="0" w:color="auto"/>
            </w:tcBorders>
            <w:shd w:val="clear" w:color="auto" w:fill="auto"/>
          </w:tcPr>
          <w:p w:rsidR="00BB3A51" w:rsidRPr="00197D58" w:rsidRDefault="00BB3A51" w:rsidP="0012007C">
            <w:pPr>
              <w:pStyle w:val="0Noidung"/>
              <w:ind w:firstLine="90"/>
              <w:rPr>
                <w:lang w:val="da-DK"/>
              </w:rPr>
            </w:pPr>
          </w:p>
        </w:tc>
      </w:tr>
      <w:tr w:rsidR="00BB3A51" w:rsidRPr="00197D58" w:rsidTr="0012007C">
        <w:tc>
          <w:tcPr>
            <w:tcW w:w="3258" w:type="dxa"/>
            <w:gridSpan w:val="2"/>
            <w:tcBorders>
              <w:bottom w:val="single" w:sz="4" w:space="0" w:color="auto"/>
              <w:tl2br w:val="nil"/>
            </w:tcBorders>
            <w:shd w:val="clear" w:color="auto" w:fill="auto"/>
          </w:tcPr>
          <w:p w:rsidR="00BB3A51" w:rsidRPr="00197D58" w:rsidRDefault="00BB3A51" w:rsidP="0012007C">
            <w:pPr>
              <w:pStyle w:val="0Noidung"/>
              <w:rPr>
                <w:b/>
                <w:bCs/>
                <w:lang w:val="da-DK"/>
              </w:rPr>
            </w:pPr>
            <w:r w:rsidRPr="00197D58">
              <w:rPr>
                <w:b/>
              </w:rPr>
              <w:t>Cán bộ quản lý</w:t>
            </w:r>
          </w:p>
        </w:tc>
        <w:tc>
          <w:tcPr>
            <w:tcW w:w="0" w:type="auto"/>
            <w:tcBorders>
              <w:bottom w:val="single" w:sz="4" w:space="0" w:color="auto"/>
            </w:tcBorders>
          </w:tcPr>
          <w:p w:rsidR="00BB3A51" w:rsidRPr="00A90376" w:rsidRDefault="00BB3A51" w:rsidP="0012007C">
            <w:pPr>
              <w:pStyle w:val="0Noidung"/>
              <w:ind w:firstLine="90"/>
              <w:rPr>
                <w:b/>
                <w:lang w:val="da-DK"/>
              </w:rPr>
            </w:pPr>
            <w:r w:rsidRPr="00A90376">
              <w:rPr>
                <w:b/>
                <w:lang w:val="da-DK"/>
              </w:rPr>
              <w:t>03</w:t>
            </w:r>
          </w:p>
        </w:tc>
        <w:tc>
          <w:tcPr>
            <w:tcW w:w="0" w:type="auto"/>
            <w:tcBorders>
              <w:bottom w:val="single" w:sz="4" w:space="0" w:color="auto"/>
            </w:tcBorders>
            <w:shd w:val="clear" w:color="auto" w:fill="auto"/>
          </w:tcPr>
          <w:p w:rsidR="00BB3A51" w:rsidRPr="00A90376" w:rsidRDefault="00BB3A51" w:rsidP="0012007C">
            <w:pPr>
              <w:pStyle w:val="0Noidung"/>
              <w:ind w:firstLine="90"/>
              <w:rPr>
                <w:b/>
                <w:lang w:val="da-DK"/>
              </w:rPr>
            </w:pPr>
            <w:r w:rsidRPr="00A90376">
              <w:rPr>
                <w:b/>
                <w:lang w:val="da-DK"/>
              </w:rPr>
              <w:t>03</w:t>
            </w:r>
          </w:p>
        </w:tc>
        <w:tc>
          <w:tcPr>
            <w:tcW w:w="0" w:type="auto"/>
            <w:tcBorders>
              <w:bottom w:val="single" w:sz="4" w:space="0" w:color="auto"/>
            </w:tcBorders>
            <w:shd w:val="clear" w:color="auto" w:fill="auto"/>
          </w:tcPr>
          <w:p w:rsidR="00BB3A51" w:rsidRPr="00A90376" w:rsidRDefault="00BB3A51" w:rsidP="0012007C">
            <w:pPr>
              <w:pStyle w:val="0Noidung"/>
              <w:ind w:firstLine="90"/>
              <w:rPr>
                <w:b/>
                <w:lang w:val="da-DK"/>
              </w:rPr>
            </w:pPr>
            <w:r w:rsidRPr="00A90376">
              <w:rPr>
                <w:b/>
                <w:lang w:val="da-DK"/>
              </w:rPr>
              <w:t>03</w:t>
            </w:r>
          </w:p>
        </w:tc>
        <w:tc>
          <w:tcPr>
            <w:tcW w:w="0" w:type="auto"/>
            <w:tcBorders>
              <w:bottom w:val="single" w:sz="4" w:space="0" w:color="auto"/>
            </w:tcBorders>
            <w:shd w:val="clear" w:color="auto" w:fill="auto"/>
          </w:tcPr>
          <w:p w:rsidR="00BB3A51" w:rsidRPr="00A90376" w:rsidRDefault="00BB3A51" w:rsidP="0012007C">
            <w:pPr>
              <w:pStyle w:val="0Noidung"/>
              <w:ind w:firstLine="90"/>
              <w:rPr>
                <w:b/>
                <w:lang w:val="da-DK"/>
              </w:rPr>
            </w:pPr>
            <w:r w:rsidRPr="00A90376">
              <w:rPr>
                <w:b/>
                <w:lang w:val="da-DK"/>
              </w:rPr>
              <w:t>03</w:t>
            </w:r>
          </w:p>
        </w:tc>
        <w:tc>
          <w:tcPr>
            <w:tcW w:w="0" w:type="auto"/>
            <w:tcBorders>
              <w:bottom w:val="single" w:sz="4" w:space="0" w:color="auto"/>
            </w:tcBorders>
            <w:shd w:val="clear" w:color="auto" w:fill="auto"/>
          </w:tcPr>
          <w:p w:rsidR="00BB3A51" w:rsidRPr="00A90376" w:rsidRDefault="00BB3A51" w:rsidP="0012007C">
            <w:pPr>
              <w:pStyle w:val="0Noidung"/>
              <w:ind w:firstLine="90"/>
              <w:rPr>
                <w:b/>
                <w:lang w:val="da-DK"/>
              </w:rPr>
            </w:pPr>
            <w:r w:rsidRPr="00A90376">
              <w:rPr>
                <w:b/>
                <w:lang w:val="da-DK"/>
              </w:rPr>
              <w:t>03</w:t>
            </w:r>
          </w:p>
        </w:tc>
        <w:tc>
          <w:tcPr>
            <w:tcW w:w="0" w:type="auto"/>
            <w:tcBorders>
              <w:bottom w:val="single" w:sz="4" w:space="0" w:color="auto"/>
            </w:tcBorders>
            <w:shd w:val="clear" w:color="auto" w:fill="auto"/>
          </w:tcPr>
          <w:p w:rsidR="00BB3A51" w:rsidRPr="00A90376" w:rsidRDefault="00BB3A51" w:rsidP="0012007C">
            <w:pPr>
              <w:pStyle w:val="0Noidung"/>
              <w:ind w:firstLine="90"/>
              <w:rPr>
                <w:b/>
                <w:lang w:val="da-DK"/>
              </w:rPr>
            </w:pPr>
            <w:r w:rsidRPr="00A90376">
              <w:rPr>
                <w:b/>
                <w:lang w:val="da-DK"/>
              </w:rPr>
              <w:t>03</w:t>
            </w:r>
          </w:p>
        </w:tc>
        <w:tc>
          <w:tcPr>
            <w:tcW w:w="1126" w:type="dxa"/>
            <w:tcBorders>
              <w:bottom w:val="single" w:sz="4" w:space="0" w:color="auto"/>
            </w:tcBorders>
            <w:shd w:val="clear" w:color="auto" w:fill="auto"/>
          </w:tcPr>
          <w:p w:rsidR="00BB3A51" w:rsidRPr="00197D58" w:rsidRDefault="00BB3A51" w:rsidP="0012007C">
            <w:pPr>
              <w:pStyle w:val="0Noidung"/>
              <w:ind w:firstLine="90"/>
              <w:rPr>
                <w:lang w:val="da-DK"/>
              </w:rPr>
            </w:pPr>
          </w:p>
        </w:tc>
      </w:tr>
      <w:tr w:rsidR="00BB3A51" w:rsidRPr="00197D58" w:rsidTr="0012007C">
        <w:tc>
          <w:tcPr>
            <w:tcW w:w="3258" w:type="dxa"/>
            <w:gridSpan w:val="2"/>
            <w:tcBorders>
              <w:bottom w:val="single" w:sz="4" w:space="0" w:color="auto"/>
              <w:tl2br w:val="nil"/>
            </w:tcBorders>
            <w:shd w:val="clear" w:color="auto" w:fill="auto"/>
          </w:tcPr>
          <w:p w:rsidR="00BB3A51" w:rsidRPr="00197D58" w:rsidRDefault="00BB3A51" w:rsidP="0012007C">
            <w:pPr>
              <w:pStyle w:val="0Noidung"/>
              <w:rPr>
                <w:lang w:val="da-DK"/>
              </w:rPr>
            </w:pPr>
            <w:r w:rsidRPr="00197D58">
              <w:t>Hiệu trưởng</w:t>
            </w:r>
          </w:p>
        </w:tc>
        <w:tc>
          <w:tcPr>
            <w:tcW w:w="0" w:type="auto"/>
            <w:tcBorders>
              <w:bottom w:val="single" w:sz="4" w:space="0" w:color="auto"/>
            </w:tcBorders>
          </w:tcPr>
          <w:p w:rsidR="00BB3A51" w:rsidRPr="00197D58" w:rsidRDefault="00BB3A51" w:rsidP="0012007C">
            <w:pPr>
              <w:pStyle w:val="0Noidung"/>
              <w:ind w:firstLine="90"/>
              <w:rPr>
                <w:lang w:val="da-DK"/>
              </w:rPr>
            </w:pPr>
            <w:r>
              <w:rPr>
                <w:lang w:val="da-DK"/>
              </w:rPr>
              <w:t>01</w:t>
            </w: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r>
              <w:rPr>
                <w:lang w:val="da-DK"/>
              </w:rPr>
              <w:t>01</w:t>
            </w: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r>
              <w:rPr>
                <w:lang w:val="da-DK"/>
              </w:rPr>
              <w:t>01</w:t>
            </w: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r>
              <w:rPr>
                <w:lang w:val="da-DK"/>
              </w:rPr>
              <w:t>01</w:t>
            </w: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r>
              <w:rPr>
                <w:lang w:val="da-DK"/>
              </w:rPr>
              <w:t>01</w:t>
            </w: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r>
              <w:rPr>
                <w:lang w:val="da-DK"/>
              </w:rPr>
              <w:t>01</w:t>
            </w:r>
          </w:p>
        </w:tc>
        <w:tc>
          <w:tcPr>
            <w:tcW w:w="1126" w:type="dxa"/>
            <w:tcBorders>
              <w:bottom w:val="single" w:sz="4" w:space="0" w:color="auto"/>
            </w:tcBorders>
            <w:shd w:val="clear" w:color="auto" w:fill="auto"/>
          </w:tcPr>
          <w:p w:rsidR="00BB3A51" w:rsidRPr="00197D58" w:rsidRDefault="00BB3A51" w:rsidP="0012007C">
            <w:pPr>
              <w:pStyle w:val="0Noidung"/>
              <w:ind w:firstLine="90"/>
              <w:rPr>
                <w:lang w:val="da-DK"/>
              </w:rPr>
            </w:pPr>
          </w:p>
        </w:tc>
      </w:tr>
      <w:tr w:rsidR="00BB3A51" w:rsidRPr="00197D58" w:rsidTr="0012007C">
        <w:tc>
          <w:tcPr>
            <w:tcW w:w="3258" w:type="dxa"/>
            <w:gridSpan w:val="2"/>
            <w:tcBorders>
              <w:bottom w:val="single" w:sz="4" w:space="0" w:color="auto"/>
              <w:tl2br w:val="nil"/>
            </w:tcBorders>
            <w:shd w:val="clear" w:color="auto" w:fill="auto"/>
          </w:tcPr>
          <w:p w:rsidR="00BB3A51" w:rsidRPr="00197D58" w:rsidRDefault="00BB3A51" w:rsidP="0012007C">
            <w:pPr>
              <w:pStyle w:val="0Noidung"/>
              <w:rPr>
                <w:lang w:val="da-DK"/>
              </w:rPr>
            </w:pPr>
            <w:r w:rsidRPr="00197D58">
              <w:t>Phó hiệu trưởng</w:t>
            </w:r>
          </w:p>
        </w:tc>
        <w:tc>
          <w:tcPr>
            <w:tcW w:w="0" w:type="auto"/>
            <w:tcBorders>
              <w:bottom w:val="single" w:sz="4" w:space="0" w:color="auto"/>
            </w:tcBorders>
          </w:tcPr>
          <w:p w:rsidR="00BB3A51" w:rsidRPr="00197D58" w:rsidRDefault="00BB3A51" w:rsidP="0012007C">
            <w:pPr>
              <w:pStyle w:val="0Noidung"/>
              <w:ind w:firstLine="90"/>
              <w:rPr>
                <w:lang w:val="da-DK"/>
              </w:rPr>
            </w:pPr>
            <w:r>
              <w:rPr>
                <w:lang w:val="da-DK"/>
              </w:rPr>
              <w:t>01</w:t>
            </w: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r>
              <w:rPr>
                <w:lang w:val="da-DK"/>
              </w:rPr>
              <w:t>01</w:t>
            </w: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r>
              <w:rPr>
                <w:lang w:val="da-DK"/>
              </w:rPr>
              <w:t>01</w:t>
            </w: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r>
              <w:rPr>
                <w:lang w:val="da-DK"/>
              </w:rPr>
              <w:t>01</w:t>
            </w: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r>
              <w:rPr>
                <w:lang w:val="da-DK"/>
              </w:rPr>
              <w:t>01</w:t>
            </w: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r>
              <w:rPr>
                <w:lang w:val="da-DK"/>
              </w:rPr>
              <w:t>01</w:t>
            </w:r>
          </w:p>
        </w:tc>
        <w:tc>
          <w:tcPr>
            <w:tcW w:w="1126" w:type="dxa"/>
            <w:tcBorders>
              <w:bottom w:val="single" w:sz="4" w:space="0" w:color="auto"/>
            </w:tcBorders>
            <w:shd w:val="clear" w:color="auto" w:fill="auto"/>
          </w:tcPr>
          <w:p w:rsidR="00BB3A51" w:rsidRPr="00197D58" w:rsidRDefault="00BB3A51" w:rsidP="0012007C">
            <w:pPr>
              <w:pStyle w:val="0Noidung"/>
              <w:ind w:firstLine="90"/>
              <w:rPr>
                <w:lang w:val="da-DK"/>
              </w:rPr>
            </w:pPr>
          </w:p>
        </w:tc>
      </w:tr>
      <w:tr w:rsidR="00BB3A51" w:rsidRPr="00197D58" w:rsidTr="0012007C">
        <w:tc>
          <w:tcPr>
            <w:tcW w:w="3258" w:type="dxa"/>
            <w:gridSpan w:val="2"/>
            <w:tcBorders>
              <w:bottom w:val="single" w:sz="4" w:space="0" w:color="auto"/>
              <w:tl2br w:val="nil"/>
            </w:tcBorders>
            <w:shd w:val="clear" w:color="auto" w:fill="auto"/>
          </w:tcPr>
          <w:p w:rsidR="00BB3A51" w:rsidRPr="00197D58" w:rsidRDefault="00BB3A51" w:rsidP="0012007C">
            <w:pPr>
              <w:pStyle w:val="0Noidung"/>
              <w:rPr>
                <w:b/>
                <w:bCs/>
                <w:lang w:val="da-DK"/>
              </w:rPr>
            </w:pPr>
            <w:r w:rsidRPr="00197D58">
              <w:rPr>
                <w:b/>
              </w:rPr>
              <w:t>Giáo viên</w:t>
            </w:r>
          </w:p>
        </w:tc>
        <w:tc>
          <w:tcPr>
            <w:tcW w:w="0" w:type="auto"/>
            <w:tcBorders>
              <w:bottom w:val="single" w:sz="4" w:space="0" w:color="auto"/>
            </w:tcBorders>
          </w:tcPr>
          <w:p w:rsidR="00BB3A51" w:rsidRDefault="00BB3A51" w:rsidP="0012007C">
            <w:pPr>
              <w:pStyle w:val="0Noidung"/>
              <w:ind w:firstLine="90"/>
              <w:rPr>
                <w:lang w:val="da-DK"/>
              </w:rPr>
            </w:pPr>
          </w:p>
          <w:p w:rsidR="00BB3A51" w:rsidRPr="00197D58" w:rsidRDefault="00BB3A51" w:rsidP="0012007C">
            <w:pPr>
              <w:pStyle w:val="0Noidung"/>
              <w:ind w:firstLine="90"/>
              <w:rPr>
                <w:lang w:val="da-DK"/>
              </w:rPr>
            </w:pP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p>
        </w:tc>
        <w:tc>
          <w:tcPr>
            <w:tcW w:w="0" w:type="auto"/>
            <w:tcBorders>
              <w:bottom w:val="single" w:sz="4" w:space="0" w:color="auto"/>
            </w:tcBorders>
            <w:shd w:val="clear" w:color="auto" w:fill="auto"/>
          </w:tcPr>
          <w:p w:rsidR="00BB3A51" w:rsidRPr="00197D58" w:rsidRDefault="00BB3A51" w:rsidP="0012007C">
            <w:pPr>
              <w:pStyle w:val="0Noidung"/>
              <w:ind w:firstLine="90"/>
              <w:rPr>
                <w:lang w:val="da-DK"/>
              </w:rPr>
            </w:pPr>
          </w:p>
        </w:tc>
        <w:tc>
          <w:tcPr>
            <w:tcW w:w="1126" w:type="dxa"/>
            <w:tcBorders>
              <w:bottom w:val="single" w:sz="4" w:space="0" w:color="auto"/>
            </w:tcBorders>
            <w:shd w:val="clear" w:color="auto" w:fill="auto"/>
          </w:tcPr>
          <w:p w:rsidR="00BB3A51" w:rsidRPr="00197D58" w:rsidRDefault="00BB3A51" w:rsidP="0012007C">
            <w:pPr>
              <w:pStyle w:val="0Noidung"/>
              <w:ind w:firstLine="90"/>
              <w:rPr>
                <w:lang w:val="da-DK"/>
              </w:rPr>
            </w:pPr>
          </w:p>
        </w:tc>
      </w:tr>
      <w:tr w:rsidR="00BB3A51" w:rsidRPr="00197D58" w:rsidTr="0012007C">
        <w:tc>
          <w:tcPr>
            <w:tcW w:w="3258" w:type="dxa"/>
            <w:gridSpan w:val="2"/>
            <w:shd w:val="clear" w:color="auto" w:fill="auto"/>
          </w:tcPr>
          <w:p w:rsidR="00BB3A51" w:rsidRPr="003117C3" w:rsidRDefault="00BB3A51" w:rsidP="0012007C">
            <w:pPr>
              <w:pStyle w:val="0Noidung"/>
            </w:pPr>
            <w:r w:rsidRPr="00197D58">
              <w:rPr>
                <w:b/>
                <w:i/>
                <w:lang w:val="da-DK"/>
              </w:rPr>
              <w:t xml:space="preserve">Giáo viên dạy môn cơ bản </w:t>
            </w:r>
            <w:r>
              <w:rPr>
                <w:b/>
                <w:i/>
                <w:lang w:val="da-DK"/>
              </w:rPr>
              <w:t>và</w:t>
            </w:r>
            <w:r>
              <w:rPr>
                <w:b/>
                <w:i/>
              </w:rPr>
              <w:t xml:space="preserve"> hoạt động giáo dục </w:t>
            </w:r>
          </w:p>
        </w:tc>
        <w:tc>
          <w:tcPr>
            <w:tcW w:w="0" w:type="auto"/>
          </w:tcPr>
          <w:p w:rsidR="00BB3A51" w:rsidRPr="00A90376" w:rsidRDefault="00BB3A51" w:rsidP="0012007C">
            <w:pPr>
              <w:pStyle w:val="0Noidung"/>
              <w:ind w:firstLine="90"/>
              <w:rPr>
                <w:b/>
                <w:lang w:val="da-DK"/>
              </w:rPr>
            </w:pPr>
            <w:r w:rsidRPr="00A90376">
              <w:rPr>
                <w:b/>
                <w:lang w:val="da-DK"/>
              </w:rPr>
              <w:t>63</w:t>
            </w:r>
          </w:p>
        </w:tc>
        <w:tc>
          <w:tcPr>
            <w:tcW w:w="0" w:type="auto"/>
            <w:shd w:val="clear" w:color="auto" w:fill="auto"/>
          </w:tcPr>
          <w:p w:rsidR="00BB3A51" w:rsidRPr="00A90376" w:rsidRDefault="00BB3A51" w:rsidP="0012007C">
            <w:pPr>
              <w:pStyle w:val="0Noidung"/>
              <w:ind w:firstLine="90"/>
              <w:rPr>
                <w:b/>
                <w:lang w:val="da-DK"/>
              </w:rPr>
            </w:pPr>
            <w:r w:rsidRPr="00A90376">
              <w:rPr>
                <w:b/>
                <w:lang w:val="da-DK"/>
              </w:rPr>
              <w:t>64</w:t>
            </w:r>
          </w:p>
        </w:tc>
        <w:tc>
          <w:tcPr>
            <w:tcW w:w="0" w:type="auto"/>
            <w:shd w:val="clear" w:color="auto" w:fill="auto"/>
          </w:tcPr>
          <w:p w:rsidR="00BB3A51" w:rsidRPr="00A90376" w:rsidRDefault="00BB3A51" w:rsidP="0012007C">
            <w:pPr>
              <w:pStyle w:val="0Noidung"/>
              <w:ind w:firstLine="90"/>
              <w:rPr>
                <w:b/>
                <w:lang w:val="da-DK"/>
              </w:rPr>
            </w:pPr>
            <w:r w:rsidRPr="00A90376">
              <w:rPr>
                <w:b/>
                <w:lang w:val="da-DK"/>
              </w:rPr>
              <w:t>64</w:t>
            </w:r>
          </w:p>
        </w:tc>
        <w:tc>
          <w:tcPr>
            <w:tcW w:w="0" w:type="auto"/>
            <w:shd w:val="clear" w:color="auto" w:fill="auto"/>
          </w:tcPr>
          <w:p w:rsidR="00BB3A51" w:rsidRPr="00A90376" w:rsidRDefault="00BB3A51" w:rsidP="0012007C">
            <w:pPr>
              <w:pStyle w:val="0Noidung"/>
              <w:ind w:firstLine="90"/>
              <w:rPr>
                <w:b/>
                <w:lang w:val="da-DK"/>
              </w:rPr>
            </w:pPr>
            <w:r w:rsidRPr="00A90376">
              <w:rPr>
                <w:b/>
                <w:lang w:val="da-DK"/>
              </w:rPr>
              <w:t>65</w:t>
            </w:r>
          </w:p>
        </w:tc>
        <w:tc>
          <w:tcPr>
            <w:tcW w:w="0" w:type="auto"/>
            <w:shd w:val="clear" w:color="auto" w:fill="auto"/>
          </w:tcPr>
          <w:p w:rsidR="00BB3A51" w:rsidRPr="00A90376" w:rsidRDefault="00BB3A51" w:rsidP="0012007C">
            <w:pPr>
              <w:pStyle w:val="0Noidung"/>
              <w:ind w:firstLine="90"/>
              <w:rPr>
                <w:b/>
                <w:lang w:val="da-DK"/>
              </w:rPr>
            </w:pPr>
            <w:r w:rsidRPr="00A90376">
              <w:rPr>
                <w:b/>
                <w:lang w:val="da-DK"/>
              </w:rPr>
              <w:t>66</w:t>
            </w:r>
          </w:p>
        </w:tc>
        <w:tc>
          <w:tcPr>
            <w:tcW w:w="0" w:type="auto"/>
            <w:shd w:val="clear" w:color="auto" w:fill="auto"/>
          </w:tcPr>
          <w:p w:rsidR="00BB3A51" w:rsidRPr="00A90376" w:rsidRDefault="00BB3A51" w:rsidP="0012007C">
            <w:pPr>
              <w:pStyle w:val="0Noidung"/>
              <w:ind w:firstLine="90"/>
              <w:rPr>
                <w:b/>
                <w:lang w:val="da-DK"/>
              </w:rPr>
            </w:pPr>
            <w:r w:rsidRPr="00A90376">
              <w:rPr>
                <w:b/>
                <w:lang w:val="da-DK"/>
              </w:rPr>
              <w:t>66</w:t>
            </w:r>
          </w:p>
        </w:tc>
        <w:tc>
          <w:tcPr>
            <w:tcW w:w="1126" w:type="dxa"/>
            <w:shd w:val="clear" w:color="auto" w:fill="auto"/>
          </w:tcPr>
          <w:p w:rsidR="00BB3A51" w:rsidRPr="00197D58" w:rsidRDefault="00BB3A51" w:rsidP="0012007C">
            <w:pPr>
              <w:pStyle w:val="0Noidung"/>
              <w:ind w:firstLine="90"/>
              <w:rPr>
                <w:lang w:val="da-DK"/>
              </w:rPr>
            </w:pPr>
          </w:p>
        </w:tc>
      </w:tr>
      <w:tr w:rsidR="00BB3A51" w:rsidRPr="00197D58" w:rsidTr="0012007C">
        <w:tc>
          <w:tcPr>
            <w:tcW w:w="3258" w:type="dxa"/>
            <w:gridSpan w:val="2"/>
            <w:shd w:val="clear" w:color="auto" w:fill="auto"/>
          </w:tcPr>
          <w:p w:rsidR="00BB3A51" w:rsidRPr="00197D58" w:rsidRDefault="00BB3A51" w:rsidP="0012007C">
            <w:pPr>
              <w:pStyle w:val="0Noidung"/>
              <w:rPr>
                <w:lang w:val="da-DK"/>
              </w:rPr>
            </w:pPr>
            <w:r w:rsidRPr="00197D58">
              <w:rPr>
                <w:b/>
                <w:i/>
              </w:rPr>
              <w:t>Giáo viên dạy môn chuyên biệt</w:t>
            </w:r>
          </w:p>
        </w:tc>
        <w:tc>
          <w:tcPr>
            <w:tcW w:w="0" w:type="auto"/>
          </w:tcPr>
          <w:p w:rsidR="00BB3A51" w:rsidRPr="00A90376" w:rsidRDefault="00BB3A51" w:rsidP="0012007C">
            <w:pPr>
              <w:pStyle w:val="0Noidung"/>
              <w:ind w:firstLine="90"/>
              <w:rPr>
                <w:b/>
                <w:lang w:val="da-DK"/>
              </w:rPr>
            </w:pPr>
            <w:r w:rsidRPr="00A90376">
              <w:rPr>
                <w:b/>
                <w:lang w:val="da-DK"/>
              </w:rPr>
              <w:t>18</w:t>
            </w:r>
          </w:p>
        </w:tc>
        <w:tc>
          <w:tcPr>
            <w:tcW w:w="0" w:type="auto"/>
            <w:shd w:val="clear" w:color="auto" w:fill="auto"/>
          </w:tcPr>
          <w:p w:rsidR="00BB3A51" w:rsidRPr="00A90376" w:rsidRDefault="00BB3A51" w:rsidP="0012007C">
            <w:pPr>
              <w:pStyle w:val="0Noidung"/>
              <w:ind w:firstLine="90"/>
              <w:rPr>
                <w:b/>
                <w:lang w:val="da-DK"/>
              </w:rPr>
            </w:pPr>
            <w:r w:rsidRPr="00A90376">
              <w:rPr>
                <w:b/>
                <w:lang w:val="da-DK"/>
              </w:rPr>
              <w:t>18</w:t>
            </w:r>
          </w:p>
        </w:tc>
        <w:tc>
          <w:tcPr>
            <w:tcW w:w="0" w:type="auto"/>
            <w:shd w:val="clear" w:color="auto" w:fill="auto"/>
          </w:tcPr>
          <w:p w:rsidR="00BB3A51" w:rsidRPr="00A90376" w:rsidRDefault="00BB3A51" w:rsidP="0012007C">
            <w:pPr>
              <w:pStyle w:val="0Noidung"/>
              <w:ind w:firstLine="90"/>
              <w:rPr>
                <w:b/>
                <w:lang w:val="da-DK"/>
              </w:rPr>
            </w:pPr>
            <w:r w:rsidRPr="00A90376">
              <w:rPr>
                <w:b/>
                <w:lang w:val="da-DK"/>
              </w:rPr>
              <w:t>19</w:t>
            </w:r>
          </w:p>
        </w:tc>
        <w:tc>
          <w:tcPr>
            <w:tcW w:w="0" w:type="auto"/>
            <w:shd w:val="clear" w:color="auto" w:fill="auto"/>
          </w:tcPr>
          <w:p w:rsidR="00BB3A51" w:rsidRPr="00A90376" w:rsidRDefault="00BB3A51" w:rsidP="0012007C">
            <w:pPr>
              <w:pStyle w:val="0Noidung"/>
              <w:ind w:firstLine="90"/>
              <w:rPr>
                <w:b/>
                <w:lang w:val="da-DK"/>
              </w:rPr>
            </w:pPr>
            <w:r w:rsidRPr="00A90376">
              <w:rPr>
                <w:b/>
                <w:lang w:val="da-DK"/>
              </w:rPr>
              <w:t>19</w:t>
            </w:r>
          </w:p>
        </w:tc>
        <w:tc>
          <w:tcPr>
            <w:tcW w:w="0" w:type="auto"/>
            <w:shd w:val="clear" w:color="auto" w:fill="auto"/>
          </w:tcPr>
          <w:p w:rsidR="00BB3A51" w:rsidRPr="00A90376" w:rsidRDefault="00BB3A51" w:rsidP="0012007C">
            <w:pPr>
              <w:pStyle w:val="0Noidung"/>
              <w:ind w:firstLine="90"/>
              <w:rPr>
                <w:b/>
                <w:lang w:val="da-DK"/>
              </w:rPr>
            </w:pPr>
            <w:r w:rsidRPr="00A90376">
              <w:rPr>
                <w:b/>
                <w:lang w:val="da-DK"/>
              </w:rPr>
              <w:t>19</w:t>
            </w:r>
          </w:p>
        </w:tc>
        <w:tc>
          <w:tcPr>
            <w:tcW w:w="0" w:type="auto"/>
            <w:shd w:val="clear" w:color="auto" w:fill="auto"/>
          </w:tcPr>
          <w:p w:rsidR="00BB3A51" w:rsidRPr="00A90376" w:rsidRDefault="00BB3A51" w:rsidP="0012007C">
            <w:pPr>
              <w:pStyle w:val="0Noidung"/>
              <w:ind w:firstLine="90"/>
              <w:rPr>
                <w:b/>
                <w:lang w:val="da-DK"/>
              </w:rPr>
            </w:pPr>
            <w:r w:rsidRPr="00A90376">
              <w:rPr>
                <w:b/>
                <w:lang w:val="da-DK"/>
              </w:rPr>
              <w:t>19</w:t>
            </w:r>
          </w:p>
        </w:tc>
        <w:tc>
          <w:tcPr>
            <w:tcW w:w="1126" w:type="dxa"/>
            <w:shd w:val="clear" w:color="auto" w:fill="auto"/>
          </w:tcPr>
          <w:p w:rsidR="00BB3A51" w:rsidRPr="00197D58" w:rsidRDefault="00BB3A51" w:rsidP="0012007C">
            <w:pPr>
              <w:pStyle w:val="0Noidung"/>
              <w:ind w:firstLine="90"/>
              <w:rPr>
                <w:lang w:val="da-DK"/>
              </w:rPr>
            </w:pPr>
          </w:p>
        </w:tc>
      </w:tr>
      <w:tr w:rsidR="00BB3A51" w:rsidRPr="00197D58" w:rsidTr="0012007C">
        <w:tc>
          <w:tcPr>
            <w:tcW w:w="3258" w:type="dxa"/>
            <w:gridSpan w:val="2"/>
            <w:shd w:val="clear" w:color="auto" w:fill="auto"/>
          </w:tcPr>
          <w:p w:rsidR="00BB3A51" w:rsidRPr="00197D58" w:rsidRDefault="00BB3A51" w:rsidP="0012007C">
            <w:pPr>
              <w:pStyle w:val="0Noidung"/>
              <w:rPr>
                <w:b/>
                <w:bCs/>
              </w:rPr>
            </w:pPr>
            <w:r w:rsidRPr="00197D58">
              <w:t>Ngoại ngữ 1</w:t>
            </w:r>
          </w:p>
        </w:tc>
        <w:tc>
          <w:tcPr>
            <w:tcW w:w="0" w:type="auto"/>
          </w:tcPr>
          <w:p w:rsidR="00BB3A51" w:rsidRPr="00197D58" w:rsidRDefault="00BB3A51" w:rsidP="0012007C">
            <w:pPr>
              <w:pStyle w:val="0Noidung"/>
              <w:ind w:firstLine="90"/>
              <w:rPr>
                <w:lang w:val="da-DK"/>
              </w:rPr>
            </w:pPr>
            <w:r>
              <w:rPr>
                <w:lang w:val="da-DK"/>
              </w:rPr>
              <w:t>07</w:t>
            </w:r>
          </w:p>
        </w:tc>
        <w:tc>
          <w:tcPr>
            <w:tcW w:w="0" w:type="auto"/>
            <w:shd w:val="clear" w:color="auto" w:fill="auto"/>
          </w:tcPr>
          <w:p w:rsidR="00BB3A51" w:rsidRPr="00197D58" w:rsidRDefault="00BB3A51" w:rsidP="0012007C">
            <w:pPr>
              <w:pStyle w:val="0Noidung"/>
              <w:ind w:firstLine="90"/>
              <w:rPr>
                <w:lang w:val="da-DK"/>
              </w:rPr>
            </w:pPr>
            <w:r>
              <w:rPr>
                <w:lang w:val="da-DK"/>
              </w:rPr>
              <w:t>07</w:t>
            </w:r>
          </w:p>
        </w:tc>
        <w:tc>
          <w:tcPr>
            <w:tcW w:w="0" w:type="auto"/>
            <w:shd w:val="clear" w:color="auto" w:fill="auto"/>
          </w:tcPr>
          <w:p w:rsidR="00BB3A51" w:rsidRPr="00197D58" w:rsidRDefault="00BB3A51" w:rsidP="0012007C">
            <w:pPr>
              <w:pStyle w:val="0Noidung"/>
              <w:ind w:firstLine="90"/>
              <w:rPr>
                <w:lang w:val="da-DK"/>
              </w:rPr>
            </w:pPr>
            <w:r>
              <w:rPr>
                <w:lang w:val="da-DK"/>
              </w:rPr>
              <w:t>08</w:t>
            </w:r>
          </w:p>
        </w:tc>
        <w:tc>
          <w:tcPr>
            <w:tcW w:w="0" w:type="auto"/>
            <w:shd w:val="clear" w:color="auto" w:fill="auto"/>
          </w:tcPr>
          <w:p w:rsidR="00BB3A51" w:rsidRPr="00197D58" w:rsidRDefault="00BB3A51" w:rsidP="0012007C">
            <w:pPr>
              <w:pStyle w:val="0Noidung"/>
              <w:ind w:firstLine="90"/>
              <w:rPr>
                <w:lang w:val="da-DK"/>
              </w:rPr>
            </w:pPr>
            <w:r>
              <w:rPr>
                <w:lang w:val="da-DK"/>
              </w:rPr>
              <w:t>08</w:t>
            </w:r>
          </w:p>
        </w:tc>
        <w:tc>
          <w:tcPr>
            <w:tcW w:w="0" w:type="auto"/>
            <w:shd w:val="clear" w:color="auto" w:fill="auto"/>
          </w:tcPr>
          <w:p w:rsidR="00BB3A51" w:rsidRPr="00197D58" w:rsidRDefault="00BB3A51" w:rsidP="0012007C">
            <w:pPr>
              <w:pStyle w:val="0Noidung"/>
              <w:ind w:firstLine="90"/>
              <w:rPr>
                <w:lang w:val="da-DK"/>
              </w:rPr>
            </w:pPr>
            <w:r>
              <w:rPr>
                <w:lang w:val="da-DK"/>
              </w:rPr>
              <w:t>08</w:t>
            </w:r>
          </w:p>
        </w:tc>
        <w:tc>
          <w:tcPr>
            <w:tcW w:w="0" w:type="auto"/>
            <w:shd w:val="clear" w:color="auto" w:fill="auto"/>
          </w:tcPr>
          <w:p w:rsidR="00BB3A51" w:rsidRPr="00197D58" w:rsidRDefault="00BB3A51" w:rsidP="0012007C">
            <w:pPr>
              <w:pStyle w:val="0Noidung"/>
              <w:ind w:firstLine="90"/>
              <w:rPr>
                <w:lang w:val="da-DK"/>
              </w:rPr>
            </w:pPr>
            <w:r>
              <w:rPr>
                <w:lang w:val="da-DK"/>
              </w:rPr>
              <w:t>08</w:t>
            </w:r>
          </w:p>
        </w:tc>
        <w:tc>
          <w:tcPr>
            <w:tcW w:w="1126" w:type="dxa"/>
            <w:shd w:val="clear" w:color="auto" w:fill="auto"/>
          </w:tcPr>
          <w:p w:rsidR="00BB3A51" w:rsidRPr="00197D58" w:rsidRDefault="00BB3A51" w:rsidP="0012007C">
            <w:pPr>
              <w:pStyle w:val="0Noidung"/>
              <w:ind w:firstLine="90"/>
              <w:rPr>
                <w:lang w:val="da-DK"/>
              </w:rPr>
            </w:pPr>
          </w:p>
        </w:tc>
      </w:tr>
      <w:tr w:rsidR="00BB3A51" w:rsidRPr="00197D58" w:rsidTr="0012007C">
        <w:tc>
          <w:tcPr>
            <w:tcW w:w="3258" w:type="dxa"/>
            <w:gridSpan w:val="2"/>
            <w:shd w:val="clear" w:color="auto" w:fill="auto"/>
          </w:tcPr>
          <w:p w:rsidR="00BB3A51" w:rsidRPr="00197D58" w:rsidRDefault="00BB3A51" w:rsidP="0012007C">
            <w:pPr>
              <w:pStyle w:val="0Noidung"/>
            </w:pPr>
            <w:r w:rsidRPr="00197D58">
              <w:rPr>
                <w:lang w:val="da-DK"/>
              </w:rPr>
              <w:t>Tin học và Công nghệ</w:t>
            </w:r>
          </w:p>
        </w:tc>
        <w:tc>
          <w:tcPr>
            <w:tcW w:w="0" w:type="auto"/>
          </w:tcPr>
          <w:p w:rsidR="00BB3A51" w:rsidRPr="00197D58" w:rsidRDefault="00BB3A51" w:rsidP="0012007C">
            <w:pPr>
              <w:pStyle w:val="0Noidung"/>
              <w:ind w:firstLine="90"/>
              <w:rPr>
                <w:lang w:val="da-DK"/>
              </w:rPr>
            </w:pPr>
          </w:p>
        </w:tc>
        <w:tc>
          <w:tcPr>
            <w:tcW w:w="0" w:type="auto"/>
            <w:shd w:val="clear" w:color="auto" w:fill="auto"/>
          </w:tcPr>
          <w:p w:rsidR="00BB3A51" w:rsidRPr="00197D58" w:rsidRDefault="00BB3A51" w:rsidP="0012007C">
            <w:pPr>
              <w:pStyle w:val="0Noidung"/>
              <w:ind w:firstLine="90"/>
              <w:rPr>
                <w:lang w:val="da-DK"/>
              </w:rPr>
            </w:pP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02</w:t>
            </w:r>
          </w:p>
        </w:tc>
        <w:tc>
          <w:tcPr>
            <w:tcW w:w="0" w:type="auto"/>
            <w:shd w:val="clear" w:color="auto" w:fill="auto"/>
          </w:tcPr>
          <w:p w:rsidR="00BB3A51" w:rsidRPr="00197D58" w:rsidRDefault="00BB3A51" w:rsidP="0012007C">
            <w:pPr>
              <w:pStyle w:val="0Noidung"/>
              <w:ind w:firstLine="90"/>
              <w:rPr>
                <w:lang w:val="da-DK"/>
              </w:rPr>
            </w:pPr>
            <w:r>
              <w:rPr>
                <w:lang w:val="da-DK"/>
              </w:rPr>
              <w:t>03</w:t>
            </w:r>
          </w:p>
        </w:tc>
        <w:tc>
          <w:tcPr>
            <w:tcW w:w="0" w:type="auto"/>
            <w:shd w:val="clear" w:color="auto" w:fill="auto"/>
          </w:tcPr>
          <w:p w:rsidR="00BB3A51" w:rsidRPr="00197D58" w:rsidRDefault="00BB3A51" w:rsidP="0012007C">
            <w:pPr>
              <w:pStyle w:val="0Noidung"/>
              <w:ind w:firstLine="90"/>
              <w:rPr>
                <w:lang w:val="da-DK"/>
              </w:rPr>
            </w:pPr>
            <w:r>
              <w:rPr>
                <w:lang w:val="da-DK"/>
              </w:rPr>
              <w:t>03</w:t>
            </w:r>
          </w:p>
        </w:tc>
        <w:tc>
          <w:tcPr>
            <w:tcW w:w="1126" w:type="dxa"/>
            <w:shd w:val="clear" w:color="auto" w:fill="auto"/>
          </w:tcPr>
          <w:p w:rsidR="00BB3A51" w:rsidRPr="00197D58" w:rsidRDefault="00BB3A51" w:rsidP="0012007C">
            <w:pPr>
              <w:pStyle w:val="0Noidung"/>
              <w:ind w:firstLine="90"/>
              <w:rPr>
                <w:lang w:val="da-DK"/>
              </w:rPr>
            </w:pPr>
          </w:p>
        </w:tc>
      </w:tr>
      <w:tr w:rsidR="00BB3A51" w:rsidRPr="00197D58" w:rsidTr="0012007C">
        <w:tc>
          <w:tcPr>
            <w:tcW w:w="3258" w:type="dxa"/>
            <w:gridSpan w:val="2"/>
            <w:shd w:val="clear" w:color="auto" w:fill="auto"/>
          </w:tcPr>
          <w:p w:rsidR="00BB3A51" w:rsidRPr="00197D58" w:rsidRDefault="00BB3A51" w:rsidP="0012007C">
            <w:pPr>
              <w:pStyle w:val="0Noidung"/>
            </w:pPr>
            <w:r w:rsidRPr="00197D58">
              <w:rPr>
                <w:lang w:val="da-DK"/>
              </w:rPr>
              <w:t>Giáo dục thể chất</w:t>
            </w:r>
          </w:p>
        </w:tc>
        <w:tc>
          <w:tcPr>
            <w:tcW w:w="0" w:type="auto"/>
          </w:tcPr>
          <w:p w:rsidR="00BB3A51" w:rsidRPr="00197D58" w:rsidRDefault="00BB3A51" w:rsidP="0012007C">
            <w:pPr>
              <w:pStyle w:val="0Noidung"/>
              <w:ind w:firstLine="90"/>
              <w:rPr>
                <w:lang w:val="da-DK"/>
              </w:rPr>
            </w:pPr>
            <w:r>
              <w:rPr>
                <w:lang w:val="da-DK"/>
              </w:rPr>
              <w:t>04</w:t>
            </w:r>
          </w:p>
        </w:tc>
        <w:tc>
          <w:tcPr>
            <w:tcW w:w="0" w:type="auto"/>
            <w:shd w:val="clear" w:color="auto" w:fill="auto"/>
          </w:tcPr>
          <w:p w:rsidR="00BB3A51" w:rsidRPr="00197D58" w:rsidRDefault="00BB3A51" w:rsidP="0012007C">
            <w:pPr>
              <w:pStyle w:val="0Noidung"/>
              <w:ind w:firstLine="90"/>
              <w:rPr>
                <w:lang w:val="da-DK"/>
              </w:rPr>
            </w:pPr>
            <w:r>
              <w:rPr>
                <w:lang w:val="da-DK"/>
              </w:rPr>
              <w:t>04</w:t>
            </w:r>
          </w:p>
        </w:tc>
        <w:tc>
          <w:tcPr>
            <w:tcW w:w="0" w:type="auto"/>
            <w:shd w:val="clear" w:color="auto" w:fill="auto"/>
          </w:tcPr>
          <w:p w:rsidR="00BB3A51" w:rsidRPr="00197D58" w:rsidRDefault="00BB3A51" w:rsidP="0012007C">
            <w:pPr>
              <w:pStyle w:val="0Noidung"/>
              <w:ind w:firstLine="90"/>
              <w:rPr>
                <w:lang w:val="da-DK"/>
              </w:rPr>
            </w:pPr>
            <w:r>
              <w:rPr>
                <w:lang w:val="da-DK"/>
              </w:rPr>
              <w:t>04</w:t>
            </w:r>
          </w:p>
        </w:tc>
        <w:tc>
          <w:tcPr>
            <w:tcW w:w="0" w:type="auto"/>
            <w:shd w:val="clear" w:color="auto" w:fill="auto"/>
          </w:tcPr>
          <w:p w:rsidR="00BB3A51" w:rsidRPr="00197D58" w:rsidRDefault="00BB3A51" w:rsidP="0012007C">
            <w:pPr>
              <w:pStyle w:val="0Noidung"/>
              <w:ind w:firstLine="90"/>
              <w:rPr>
                <w:lang w:val="da-DK"/>
              </w:rPr>
            </w:pPr>
            <w:r>
              <w:rPr>
                <w:lang w:val="da-DK"/>
              </w:rPr>
              <w:t>04</w:t>
            </w:r>
          </w:p>
        </w:tc>
        <w:tc>
          <w:tcPr>
            <w:tcW w:w="0" w:type="auto"/>
            <w:shd w:val="clear" w:color="auto" w:fill="auto"/>
          </w:tcPr>
          <w:p w:rsidR="00BB3A51" w:rsidRPr="00197D58" w:rsidRDefault="00BB3A51" w:rsidP="0012007C">
            <w:pPr>
              <w:pStyle w:val="0Noidung"/>
              <w:ind w:firstLine="90"/>
              <w:rPr>
                <w:lang w:val="da-DK"/>
              </w:rPr>
            </w:pPr>
            <w:r>
              <w:rPr>
                <w:lang w:val="da-DK"/>
              </w:rPr>
              <w:t>04</w:t>
            </w:r>
          </w:p>
        </w:tc>
        <w:tc>
          <w:tcPr>
            <w:tcW w:w="0" w:type="auto"/>
            <w:shd w:val="clear" w:color="auto" w:fill="auto"/>
          </w:tcPr>
          <w:p w:rsidR="00BB3A51" w:rsidRPr="00197D58" w:rsidRDefault="00BB3A51" w:rsidP="0012007C">
            <w:pPr>
              <w:pStyle w:val="0Noidung"/>
              <w:ind w:firstLine="90"/>
              <w:rPr>
                <w:lang w:val="da-DK"/>
              </w:rPr>
            </w:pPr>
            <w:r>
              <w:rPr>
                <w:lang w:val="da-DK"/>
              </w:rPr>
              <w:t>04</w:t>
            </w:r>
          </w:p>
        </w:tc>
        <w:tc>
          <w:tcPr>
            <w:tcW w:w="1126" w:type="dxa"/>
            <w:shd w:val="clear" w:color="auto" w:fill="auto"/>
          </w:tcPr>
          <w:p w:rsidR="00BB3A51" w:rsidRPr="00197D58" w:rsidRDefault="00BB3A51" w:rsidP="0012007C">
            <w:pPr>
              <w:pStyle w:val="0Noidung"/>
              <w:ind w:firstLine="90"/>
              <w:rPr>
                <w:lang w:val="da-DK"/>
              </w:rPr>
            </w:pPr>
          </w:p>
        </w:tc>
      </w:tr>
      <w:tr w:rsidR="00BB3A51" w:rsidRPr="00197D58" w:rsidTr="0012007C">
        <w:tc>
          <w:tcPr>
            <w:tcW w:w="1903" w:type="dxa"/>
            <w:vMerge w:val="restart"/>
            <w:shd w:val="clear" w:color="auto" w:fill="auto"/>
            <w:vAlign w:val="center"/>
          </w:tcPr>
          <w:p w:rsidR="00BB3A51" w:rsidRPr="00197D58" w:rsidRDefault="00BB3A51" w:rsidP="0012007C">
            <w:pPr>
              <w:pStyle w:val="0Noidung"/>
            </w:pPr>
            <w:r w:rsidRPr="00197D58">
              <w:rPr>
                <w:lang w:val="da-DK"/>
              </w:rPr>
              <w:t>Nghệ thuật</w:t>
            </w:r>
          </w:p>
        </w:tc>
        <w:tc>
          <w:tcPr>
            <w:tcW w:w="1355" w:type="dxa"/>
            <w:shd w:val="clear" w:color="auto" w:fill="auto"/>
            <w:vAlign w:val="center"/>
          </w:tcPr>
          <w:p w:rsidR="00BB3A51" w:rsidRPr="00197D58" w:rsidRDefault="00BB3A51" w:rsidP="0012007C">
            <w:pPr>
              <w:pStyle w:val="0Noidung"/>
            </w:pPr>
            <w:r w:rsidRPr="00197D58">
              <w:t>Âm nhạc</w:t>
            </w:r>
          </w:p>
        </w:tc>
        <w:tc>
          <w:tcPr>
            <w:tcW w:w="0" w:type="auto"/>
            <w:vAlign w:val="center"/>
          </w:tcPr>
          <w:p w:rsidR="00BB3A51" w:rsidRPr="00197D58" w:rsidRDefault="00BB3A51" w:rsidP="0012007C">
            <w:pPr>
              <w:pStyle w:val="0Noidung"/>
              <w:ind w:firstLine="90"/>
              <w:rPr>
                <w:lang w:val="da-DK"/>
              </w:rPr>
            </w:pPr>
            <w:r>
              <w:rPr>
                <w:lang w:val="da-DK"/>
              </w:rPr>
              <w:t>03</w:t>
            </w:r>
          </w:p>
        </w:tc>
        <w:tc>
          <w:tcPr>
            <w:tcW w:w="0" w:type="auto"/>
            <w:shd w:val="clear" w:color="auto" w:fill="auto"/>
          </w:tcPr>
          <w:p w:rsidR="00BB3A51" w:rsidRPr="00197D58" w:rsidRDefault="00BB3A51" w:rsidP="0012007C">
            <w:pPr>
              <w:pStyle w:val="0Noidung"/>
              <w:ind w:firstLine="90"/>
              <w:rPr>
                <w:lang w:val="da-DK"/>
              </w:rPr>
            </w:pPr>
            <w:r>
              <w:rPr>
                <w:lang w:val="da-DK"/>
              </w:rPr>
              <w:t>03</w:t>
            </w:r>
          </w:p>
        </w:tc>
        <w:tc>
          <w:tcPr>
            <w:tcW w:w="0" w:type="auto"/>
            <w:shd w:val="clear" w:color="auto" w:fill="auto"/>
          </w:tcPr>
          <w:p w:rsidR="00BB3A51" w:rsidRPr="00197D58" w:rsidRDefault="00BB3A51" w:rsidP="0012007C">
            <w:pPr>
              <w:pStyle w:val="0Noidung"/>
              <w:ind w:firstLine="90"/>
              <w:rPr>
                <w:lang w:val="da-DK"/>
              </w:rPr>
            </w:pPr>
            <w:r>
              <w:rPr>
                <w:lang w:val="da-DK"/>
              </w:rPr>
              <w:t>03</w:t>
            </w:r>
          </w:p>
        </w:tc>
        <w:tc>
          <w:tcPr>
            <w:tcW w:w="0" w:type="auto"/>
            <w:shd w:val="clear" w:color="auto" w:fill="auto"/>
          </w:tcPr>
          <w:p w:rsidR="00BB3A51" w:rsidRPr="00197D58" w:rsidRDefault="00BB3A51" w:rsidP="0012007C">
            <w:pPr>
              <w:pStyle w:val="0Noidung"/>
              <w:ind w:firstLine="90"/>
              <w:rPr>
                <w:lang w:val="da-DK"/>
              </w:rPr>
            </w:pPr>
            <w:r>
              <w:rPr>
                <w:lang w:val="da-DK"/>
              </w:rPr>
              <w:t>03</w:t>
            </w:r>
          </w:p>
        </w:tc>
        <w:tc>
          <w:tcPr>
            <w:tcW w:w="0" w:type="auto"/>
            <w:shd w:val="clear" w:color="auto" w:fill="auto"/>
          </w:tcPr>
          <w:p w:rsidR="00BB3A51" w:rsidRPr="00197D58" w:rsidRDefault="00BB3A51" w:rsidP="0012007C">
            <w:pPr>
              <w:pStyle w:val="0Noidung"/>
              <w:ind w:firstLine="90"/>
              <w:rPr>
                <w:lang w:val="da-DK"/>
              </w:rPr>
            </w:pPr>
            <w:r>
              <w:rPr>
                <w:lang w:val="da-DK"/>
              </w:rPr>
              <w:t>03</w:t>
            </w:r>
          </w:p>
        </w:tc>
        <w:tc>
          <w:tcPr>
            <w:tcW w:w="0" w:type="auto"/>
            <w:shd w:val="clear" w:color="auto" w:fill="auto"/>
          </w:tcPr>
          <w:p w:rsidR="00BB3A51" w:rsidRPr="00197D58" w:rsidRDefault="00BB3A51" w:rsidP="0012007C">
            <w:pPr>
              <w:pStyle w:val="0Noidung"/>
              <w:ind w:firstLine="90"/>
              <w:rPr>
                <w:lang w:val="da-DK"/>
              </w:rPr>
            </w:pPr>
            <w:r>
              <w:rPr>
                <w:lang w:val="da-DK"/>
              </w:rPr>
              <w:t>03</w:t>
            </w:r>
          </w:p>
        </w:tc>
        <w:tc>
          <w:tcPr>
            <w:tcW w:w="1126" w:type="dxa"/>
            <w:shd w:val="clear" w:color="auto" w:fill="auto"/>
          </w:tcPr>
          <w:p w:rsidR="00BB3A51" w:rsidRPr="00197D58" w:rsidRDefault="00BB3A51" w:rsidP="0012007C">
            <w:pPr>
              <w:pStyle w:val="0Noidung"/>
              <w:ind w:firstLine="90"/>
              <w:rPr>
                <w:lang w:val="da-DK"/>
              </w:rPr>
            </w:pPr>
          </w:p>
        </w:tc>
      </w:tr>
      <w:tr w:rsidR="00BB3A51" w:rsidRPr="00197D58" w:rsidTr="0012007C">
        <w:tc>
          <w:tcPr>
            <w:tcW w:w="1903" w:type="dxa"/>
            <w:vMerge/>
            <w:tcBorders>
              <w:bottom w:val="nil"/>
            </w:tcBorders>
            <w:shd w:val="clear" w:color="auto" w:fill="auto"/>
            <w:vAlign w:val="center"/>
          </w:tcPr>
          <w:p w:rsidR="00BB3A51" w:rsidRPr="00197D58" w:rsidRDefault="00BB3A51" w:rsidP="0012007C">
            <w:pPr>
              <w:pStyle w:val="0Noidung"/>
            </w:pPr>
          </w:p>
        </w:tc>
        <w:tc>
          <w:tcPr>
            <w:tcW w:w="1355" w:type="dxa"/>
            <w:shd w:val="clear" w:color="auto" w:fill="auto"/>
            <w:vAlign w:val="center"/>
          </w:tcPr>
          <w:p w:rsidR="00BB3A51" w:rsidRPr="00197D58" w:rsidRDefault="00BB3A51" w:rsidP="0012007C">
            <w:pPr>
              <w:pStyle w:val="0Noidung"/>
            </w:pPr>
            <w:r w:rsidRPr="00197D58">
              <w:t>Mỹ thuật</w:t>
            </w:r>
          </w:p>
        </w:tc>
        <w:tc>
          <w:tcPr>
            <w:tcW w:w="0" w:type="auto"/>
            <w:vAlign w:val="center"/>
          </w:tcPr>
          <w:p w:rsidR="00BB3A51" w:rsidRPr="00197D58" w:rsidRDefault="00BB3A51" w:rsidP="0012007C">
            <w:pPr>
              <w:pStyle w:val="0Noidung"/>
              <w:ind w:firstLine="90"/>
              <w:rPr>
                <w:lang w:val="da-DK"/>
              </w:rPr>
            </w:pPr>
            <w:r>
              <w:rPr>
                <w:lang w:val="da-DK"/>
              </w:rPr>
              <w:t>03</w:t>
            </w:r>
          </w:p>
        </w:tc>
        <w:tc>
          <w:tcPr>
            <w:tcW w:w="0" w:type="auto"/>
            <w:shd w:val="clear" w:color="auto" w:fill="auto"/>
          </w:tcPr>
          <w:p w:rsidR="00BB3A51" w:rsidRPr="00197D58" w:rsidRDefault="00BB3A51" w:rsidP="0012007C">
            <w:pPr>
              <w:pStyle w:val="0Noidung"/>
              <w:ind w:firstLine="90"/>
              <w:rPr>
                <w:lang w:val="da-DK"/>
              </w:rPr>
            </w:pPr>
            <w:r>
              <w:rPr>
                <w:lang w:val="da-DK"/>
              </w:rPr>
              <w:t>03</w:t>
            </w:r>
          </w:p>
        </w:tc>
        <w:tc>
          <w:tcPr>
            <w:tcW w:w="0" w:type="auto"/>
            <w:shd w:val="clear" w:color="auto" w:fill="auto"/>
          </w:tcPr>
          <w:p w:rsidR="00BB3A51" w:rsidRPr="00197D58" w:rsidRDefault="00BB3A51" w:rsidP="0012007C">
            <w:pPr>
              <w:pStyle w:val="0Noidung"/>
              <w:ind w:firstLine="90"/>
              <w:rPr>
                <w:lang w:val="da-DK"/>
              </w:rPr>
            </w:pPr>
            <w:r>
              <w:rPr>
                <w:lang w:val="da-DK"/>
              </w:rPr>
              <w:t>03</w:t>
            </w:r>
          </w:p>
        </w:tc>
        <w:tc>
          <w:tcPr>
            <w:tcW w:w="0" w:type="auto"/>
            <w:shd w:val="clear" w:color="auto" w:fill="auto"/>
          </w:tcPr>
          <w:p w:rsidR="00BB3A51" w:rsidRPr="00197D58" w:rsidRDefault="00BB3A51" w:rsidP="0012007C">
            <w:pPr>
              <w:pStyle w:val="0Noidung"/>
              <w:ind w:firstLine="90"/>
              <w:rPr>
                <w:lang w:val="da-DK"/>
              </w:rPr>
            </w:pPr>
            <w:r>
              <w:rPr>
                <w:lang w:val="da-DK"/>
              </w:rPr>
              <w:t>03</w:t>
            </w:r>
          </w:p>
        </w:tc>
        <w:tc>
          <w:tcPr>
            <w:tcW w:w="0" w:type="auto"/>
            <w:shd w:val="clear" w:color="auto" w:fill="auto"/>
          </w:tcPr>
          <w:p w:rsidR="00BB3A51" w:rsidRPr="00197D58" w:rsidRDefault="00BB3A51" w:rsidP="0012007C">
            <w:pPr>
              <w:pStyle w:val="0Noidung"/>
              <w:ind w:firstLine="90"/>
              <w:rPr>
                <w:lang w:val="da-DK"/>
              </w:rPr>
            </w:pPr>
            <w:r>
              <w:rPr>
                <w:lang w:val="da-DK"/>
              </w:rPr>
              <w:t>03</w:t>
            </w:r>
          </w:p>
        </w:tc>
        <w:tc>
          <w:tcPr>
            <w:tcW w:w="0" w:type="auto"/>
            <w:shd w:val="clear" w:color="auto" w:fill="auto"/>
          </w:tcPr>
          <w:p w:rsidR="00BB3A51" w:rsidRPr="00197D58" w:rsidRDefault="00BB3A51" w:rsidP="0012007C">
            <w:pPr>
              <w:pStyle w:val="0Noidung"/>
              <w:ind w:firstLine="90"/>
              <w:rPr>
                <w:lang w:val="da-DK"/>
              </w:rPr>
            </w:pPr>
            <w:r>
              <w:rPr>
                <w:lang w:val="da-DK"/>
              </w:rPr>
              <w:t>03</w:t>
            </w:r>
          </w:p>
        </w:tc>
        <w:tc>
          <w:tcPr>
            <w:tcW w:w="1126" w:type="dxa"/>
            <w:shd w:val="clear" w:color="auto" w:fill="auto"/>
          </w:tcPr>
          <w:p w:rsidR="00BB3A51" w:rsidRPr="00197D58" w:rsidRDefault="00BB3A51" w:rsidP="0012007C">
            <w:pPr>
              <w:pStyle w:val="0Noidung"/>
              <w:ind w:firstLine="90"/>
              <w:rPr>
                <w:lang w:val="da-DK"/>
              </w:rPr>
            </w:pPr>
          </w:p>
        </w:tc>
      </w:tr>
      <w:tr w:rsidR="00BB3A51" w:rsidRPr="00197D58" w:rsidTr="0012007C">
        <w:tc>
          <w:tcPr>
            <w:tcW w:w="3258" w:type="dxa"/>
            <w:gridSpan w:val="2"/>
            <w:shd w:val="clear" w:color="auto" w:fill="auto"/>
          </w:tcPr>
          <w:p w:rsidR="00BB3A51" w:rsidRPr="00197D58" w:rsidRDefault="00BB3A51" w:rsidP="0012007C">
            <w:pPr>
              <w:pStyle w:val="0Noidung"/>
            </w:pPr>
            <w:r w:rsidRPr="00197D58">
              <w:rPr>
                <w:lang w:val="da-DK"/>
              </w:rPr>
              <w:t>Công tác Đoàn/Đội</w:t>
            </w:r>
          </w:p>
        </w:tc>
        <w:tc>
          <w:tcPr>
            <w:tcW w:w="0" w:type="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1126" w:type="dxa"/>
            <w:shd w:val="clear" w:color="auto" w:fill="auto"/>
          </w:tcPr>
          <w:p w:rsidR="00BB3A51" w:rsidRPr="00197D58" w:rsidRDefault="00BB3A51" w:rsidP="0012007C">
            <w:pPr>
              <w:pStyle w:val="0Noidung"/>
              <w:ind w:firstLine="90"/>
              <w:rPr>
                <w:lang w:val="da-DK"/>
              </w:rPr>
            </w:pPr>
          </w:p>
        </w:tc>
      </w:tr>
      <w:tr w:rsidR="00BB3A51" w:rsidRPr="00A90376" w:rsidTr="0012007C">
        <w:tc>
          <w:tcPr>
            <w:tcW w:w="3258" w:type="dxa"/>
            <w:gridSpan w:val="2"/>
            <w:shd w:val="clear" w:color="auto" w:fill="auto"/>
          </w:tcPr>
          <w:p w:rsidR="00BB3A51" w:rsidRPr="00A90376" w:rsidRDefault="00BB3A51" w:rsidP="0012007C">
            <w:pPr>
              <w:pStyle w:val="0Noidung"/>
              <w:rPr>
                <w:b/>
              </w:rPr>
            </w:pPr>
            <w:r w:rsidRPr="00A90376">
              <w:rPr>
                <w:b/>
              </w:rPr>
              <w:t>Nhân viên</w:t>
            </w:r>
          </w:p>
        </w:tc>
        <w:tc>
          <w:tcPr>
            <w:tcW w:w="0" w:type="auto"/>
          </w:tcPr>
          <w:p w:rsidR="00BB3A51" w:rsidRPr="00A90376" w:rsidRDefault="00BB3A51" w:rsidP="0012007C">
            <w:pPr>
              <w:pStyle w:val="0Noidung"/>
              <w:ind w:firstLine="90"/>
              <w:rPr>
                <w:b/>
                <w:lang w:val="da-DK"/>
              </w:rPr>
            </w:pPr>
            <w:r w:rsidRPr="00A90376">
              <w:rPr>
                <w:b/>
                <w:lang w:val="da-DK"/>
              </w:rPr>
              <w:t>04</w:t>
            </w:r>
          </w:p>
        </w:tc>
        <w:tc>
          <w:tcPr>
            <w:tcW w:w="0" w:type="auto"/>
            <w:shd w:val="clear" w:color="auto" w:fill="auto"/>
          </w:tcPr>
          <w:p w:rsidR="00BB3A51" w:rsidRPr="00A90376" w:rsidRDefault="00BB3A51" w:rsidP="0012007C">
            <w:pPr>
              <w:pStyle w:val="0Noidung"/>
              <w:ind w:firstLine="90"/>
              <w:rPr>
                <w:b/>
                <w:lang w:val="da-DK"/>
              </w:rPr>
            </w:pPr>
            <w:r>
              <w:rPr>
                <w:b/>
                <w:lang w:val="da-DK"/>
              </w:rPr>
              <w:t>04</w:t>
            </w:r>
          </w:p>
        </w:tc>
        <w:tc>
          <w:tcPr>
            <w:tcW w:w="0" w:type="auto"/>
            <w:shd w:val="clear" w:color="auto" w:fill="auto"/>
          </w:tcPr>
          <w:p w:rsidR="00BB3A51" w:rsidRPr="00A90376" w:rsidRDefault="00BB3A51" w:rsidP="0012007C">
            <w:pPr>
              <w:pStyle w:val="0Noidung"/>
              <w:ind w:firstLine="90"/>
              <w:rPr>
                <w:b/>
                <w:lang w:val="da-DK"/>
              </w:rPr>
            </w:pPr>
            <w:r>
              <w:rPr>
                <w:b/>
                <w:lang w:val="da-DK"/>
              </w:rPr>
              <w:t>04</w:t>
            </w:r>
          </w:p>
        </w:tc>
        <w:tc>
          <w:tcPr>
            <w:tcW w:w="0" w:type="auto"/>
            <w:shd w:val="clear" w:color="auto" w:fill="auto"/>
          </w:tcPr>
          <w:p w:rsidR="00BB3A51" w:rsidRPr="00A90376" w:rsidRDefault="00BB3A51" w:rsidP="0012007C">
            <w:pPr>
              <w:pStyle w:val="0Noidung"/>
              <w:ind w:firstLine="90"/>
              <w:rPr>
                <w:b/>
                <w:lang w:val="da-DK"/>
              </w:rPr>
            </w:pPr>
            <w:r>
              <w:rPr>
                <w:b/>
                <w:lang w:val="da-DK"/>
              </w:rPr>
              <w:t>04</w:t>
            </w:r>
          </w:p>
        </w:tc>
        <w:tc>
          <w:tcPr>
            <w:tcW w:w="0" w:type="auto"/>
            <w:shd w:val="clear" w:color="auto" w:fill="auto"/>
          </w:tcPr>
          <w:p w:rsidR="00BB3A51" w:rsidRPr="00A90376" w:rsidRDefault="00BB3A51" w:rsidP="0012007C">
            <w:pPr>
              <w:pStyle w:val="0Noidung"/>
              <w:ind w:firstLine="90"/>
              <w:rPr>
                <w:b/>
                <w:lang w:val="da-DK"/>
              </w:rPr>
            </w:pPr>
            <w:r>
              <w:rPr>
                <w:b/>
                <w:lang w:val="da-DK"/>
              </w:rPr>
              <w:t>04</w:t>
            </w:r>
          </w:p>
        </w:tc>
        <w:tc>
          <w:tcPr>
            <w:tcW w:w="0" w:type="auto"/>
            <w:shd w:val="clear" w:color="auto" w:fill="auto"/>
          </w:tcPr>
          <w:p w:rsidR="00BB3A51" w:rsidRPr="00A90376" w:rsidRDefault="00BB3A51" w:rsidP="0012007C">
            <w:pPr>
              <w:pStyle w:val="0Noidung"/>
              <w:ind w:firstLine="90"/>
              <w:rPr>
                <w:b/>
                <w:lang w:val="da-DK"/>
              </w:rPr>
            </w:pPr>
            <w:r>
              <w:rPr>
                <w:b/>
                <w:lang w:val="da-DK"/>
              </w:rPr>
              <w:t>04</w:t>
            </w:r>
          </w:p>
        </w:tc>
        <w:tc>
          <w:tcPr>
            <w:tcW w:w="1126" w:type="dxa"/>
            <w:shd w:val="clear" w:color="auto" w:fill="auto"/>
          </w:tcPr>
          <w:p w:rsidR="00BB3A51" w:rsidRPr="00A90376" w:rsidRDefault="00BB3A51" w:rsidP="0012007C">
            <w:pPr>
              <w:pStyle w:val="0Noidung"/>
              <w:ind w:firstLine="90"/>
              <w:rPr>
                <w:b/>
                <w:lang w:val="da-DK"/>
              </w:rPr>
            </w:pPr>
          </w:p>
        </w:tc>
      </w:tr>
      <w:tr w:rsidR="00BB3A51" w:rsidRPr="00197D58" w:rsidTr="0012007C">
        <w:tc>
          <w:tcPr>
            <w:tcW w:w="3258" w:type="dxa"/>
            <w:gridSpan w:val="2"/>
            <w:shd w:val="clear" w:color="auto" w:fill="auto"/>
          </w:tcPr>
          <w:p w:rsidR="00BB3A51" w:rsidRPr="00197D58" w:rsidRDefault="00BB3A51" w:rsidP="0012007C">
            <w:pPr>
              <w:pStyle w:val="0Noidung"/>
            </w:pPr>
            <w:r w:rsidRPr="00197D58">
              <w:t>Thư viện, thiết bị</w:t>
            </w:r>
          </w:p>
        </w:tc>
        <w:tc>
          <w:tcPr>
            <w:tcW w:w="0" w:type="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1126" w:type="dxa"/>
            <w:shd w:val="clear" w:color="auto" w:fill="auto"/>
          </w:tcPr>
          <w:p w:rsidR="00BB3A51" w:rsidRPr="00197D58" w:rsidRDefault="00BB3A51" w:rsidP="0012007C">
            <w:pPr>
              <w:pStyle w:val="0Noidung"/>
              <w:ind w:firstLine="90"/>
              <w:rPr>
                <w:lang w:val="da-DK"/>
              </w:rPr>
            </w:pPr>
          </w:p>
        </w:tc>
      </w:tr>
      <w:tr w:rsidR="00BB3A51" w:rsidRPr="00197D58" w:rsidTr="0012007C">
        <w:tc>
          <w:tcPr>
            <w:tcW w:w="3258" w:type="dxa"/>
            <w:gridSpan w:val="2"/>
            <w:shd w:val="clear" w:color="auto" w:fill="auto"/>
          </w:tcPr>
          <w:p w:rsidR="00BB3A51" w:rsidRPr="00197D58" w:rsidRDefault="00BB3A51" w:rsidP="0012007C">
            <w:pPr>
              <w:pStyle w:val="0Noidung"/>
            </w:pPr>
            <w:r w:rsidRPr="00197D58">
              <w:lastRenderedPageBreak/>
              <w:t>Công nghệ thông tin</w:t>
            </w:r>
          </w:p>
        </w:tc>
        <w:tc>
          <w:tcPr>
            <w:tcW w:w="0" w:type="auto"/>
          </w:tcPr>
          <w:p w:rsidR="00BB3A51" w:rsidRPr="00197D58" w:rsidRDefault="00BB3A51" w:rsidP="0012007C">
            <w:pPr>
              <w:pStyle w:val="0Noidung"/>
              <w:ind w:firstLine="90"/>
              <w:rPr>
                <w:lang w:val="da-DK"/>
              </w:rPr>
            </w:pP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1126" w:type="dxa"/>
            <w:shd w:val="clear" w:color="auto" w:fill="auto"/>
          </w:tcPr>
          <w:p w:rsidR="00BB3A51" w:rsidRPr="00197D58" w:rsidRDefault="00BB3A51" w:rsidP="0012007C">
            <w:pPr>
              <w:pStyle w:val="0Noidung"/>
              <w:ind w:firstLine="90"/>
              <w:rPr>
                <w:lang w:val="da-DK"/>
              </w:rPr>
            </w:pPr>
          </w:p>
        </w:tc>
      </w:tr>
      <w:tr w:rsidR="00BB3A51" w:rsidRPr="00197D58" w:rsidTr="0012007C">
        <w:tc>
          <w:tcPr>
            <w:tcW w:w="3258" w:type="dxa"/>
            <w:gridSpan w:val="2"/>
            <w:shd w:val="clear" w:color="auto" w:fill="auto"/>
          </w:tcPr>
          <w:p w:rsidR="00BB3A51" w:rsidRPr="00197D58" w:rsidRDefault="00BB3A51" w:rsidP="0012007C">
            <w:pPr>
              <w:pStyle w:val="0Noidung"/>
            </w:pPr>
            <w:r w:rsidRPr="00197D58">
              <w:t>Kế toán</w:t>
            </w:r>
          </w:p>
        </w:tc>
        <w:tc>
          <w:tcPr>
            <w:tcW w:w="0" w:type="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1126" w:type="dxa"/>
            <w:shd w:val="clear" w:color="auto" w:fill="auto"/>
          </w:tcPr>
          <w:p w:rsidR="00BB3A51" w:rsidRPr="00197D58" w:rsidRDefault="00BB3A51" w:rsidP="0012007C">
            <w:pPr>
              <w:pStyle w:val="0Noidung"/>
              <w:ind w:firstLine="90"/>
              <w:rPr>
                <w:lang w:val="da-DK"/>
              </w:rPr>
            </w:pPr>
          </w:p>
        </w:tc>
      </w:tr>
      <w:tr w:rsidR="00BB3A51" w:rsidRPr="00197D58" w:rsidTr="0012007C">
        <w:tc>
          <w:tcPr>
            <w:tcW w:w="3258" w:type="dxa"/>
            <w:gridSpan w:val="2"/>
            <w:shd w:val="clear" w:color="auto" w:fill="auto"/>
          </w:tcPr>
          <w:p w:rsidR="00BB3A51" w:rsidRPr="00197D58" w:rsidRDefault="00BB3A51" w:rsidP="0012007C">
            <w:pPr>
              <w:pStyle w:val="0Noidung"/>
            </w:pPr>
            <w:r w:rsidRPr="00197D58">
              <w:t>Thủ quỹ</w:t>
            </w:r>
          </w:p>
        </w:tc>
        <w:tc>
          <w:tcPr>
            <w:tcW w:w="0" w:type="auto"/>
          </w:tcPr>
          <w:p w:rsidR="00BB3A51" w:rsidRPr="00197D58" w:rsidRDefault="00BB3A51" w:rsidP="0012007C">
            <w:pPr>
              <w:pStyle w:val="0Noidung"/>
              <w:ind w:firstLine="90"/>
              <w:rPr>
                <w:lang w:val="da-DK"/>
              </w:rPr>
            </w:pPr>
          </w:p>
        </w:tc>
        <w:tc>
          <w:tcPr>
            <w:tcW w:w="0" w:type="auto"/>
            <w:shd w:val="clear" w:color="auto" w:fill="auto"/>
          </w:tcPr>
          <w:p w:rsidR="00BB3A51" w:rsidRPr="00197D58" w:rsidRDefault="00BB3A51" w:rsidP="0012007C">
            <w:pPr>
              <w:pStyle w:val="0Noidung"/>
              <w:ind w:firstLine="90"/>
              <w:rPr>
                <w:lang w:val="da-DK"/>
              </w:rPr>
            </w:pPr>
          </w:p>
        </w:tc>
        <w:tc>
          <w:tcPr>
            <w:tcW w:w="0" w:type="auto"/>
            <w:shd w:val="clear" w:color="auto" w:fill="auto"/>
          </w:tcPr>
          <w:p w:rsidR="00BB3A51" w:rsidRPr="00197D58" w:rsidRDefault="00BB3A51" w:rsidP="0012007C">
            <w:pPr>
              <w:pStyle w:val="0Noidung"/>
              <w:ind w:firstLine="90"/>
              <w:rPr>
                <w:lang w:val="da-DK"/>
              </w:rPr>
            </w:pPr>
          </w:p>
        </w:tc>
        <w:tc>
          <w:tcPr>
            <w:tcW w:w="0" w:type="auto"/>
            <w:shd w:val="clear" w:color="auto" w:fill="auto"/>
          </w:tcPr>
          <w:p w:rsidR="00BB3A51" w:rsidRPr="00197D58" w:rsidRDefault="00BB3A51" w:rsidP="0012007C">
            <w:pPr>
              <w:pStyle w:val="0Noidung"/>
              <w:ind w:firstLine="90"/>
              <w:rPr>
                <w:lang w:val="da-DK"/>
              </w:rPr>
            </w:pPr>
          </w:p>
        </w:tc>
        <w:tc>
          <w:tcPr>
            <w:tcW w:w="0" w:type="auto"/>
            <w:shd w:val="clear" w:color="auto" w:fill="auto"/>
          </w:tcPr>
          <w:p w:rsidR="00BB3A51" w:rsidRPr="00197D58" w:rsidRDefault="00BB3A51" w:rsidP="0012007C">
            <w:pPr>
              <w:pStyle w:val="0Noidung"/>
              <w:ind w:firstLine="90"/>
              <w:rPr>
                <w:lang w:val="da-DK"/>
              </w:rPr>
            </w:pPr>
          </w:p>
        </w:tc>
        <w:tc>
          <w:tcPr>
            <w:tcW w:w="0" w:type="auto"/>
            <w:shd w:val="clear" w:color="auto" w:fill="auto"/>
          </w:tcPr>
          <w:p w:rsidR="00BB3A51" w:rsidRPr="00197D58" w:rsidRDefault="00BB3A51" w:rsidP="0012007C">
            <w:pPr>
              <w:pStyle w:val="0Noidung"/>
              <w:ind w:firstLine="90"/>
              <w:rPr>
                <w:lang w:val="da-DK"/>
              </w:rPr>
            </w:pPr>
          </w:p>
        </w:tc>
        <w:tc>
          <w:tcPr>
            <w:tcW w:w="1126" w:type="dxa"/>
            <w:shd w:val="clear" w:color="auto" w:fill="auto"/>
          </w:tcPr>
          <w:p w:rsidR="00BB3A51" w:rsidRPr="00197D58" w:rsidRDefault="00BB3A51" w:rsidP="0012007C">
            <w:pPr>
              <w:pStyle w:val="0Noidung"/>
              <w:ind w:firstLine="90"/>
              <w:rPr>
                <w:lang w:val="da-DK"/>
              </w:rPr>
            </w:pPr>
          </w:p>
        </w:tc>
      </w:tr>
      <w:tr w:rsidR="00BB3A51" w:rsidRPr="00197D58" w:rsidTr="0012007C">
        <w:tc>
          <w:tcPr>
            <w:tcW w:w="3258" w:type="dxa"/>
            <w:gridSpan w:val="2"/>
            <w:shd w:val="clear" w:color="auto" w:fill="auto"/>
          </w:tcPr>
          <w:p w:rsidR="00BB3A51" w:rsidRPr="00197D58" w:rsidRDefault="00BB3A51" w:rsidP="0012007C">
            <w:pPr>
              <w:pStyle w:val="0Noidung"/>
            </w:pPr>
            <w:r w:rsidRPr="00197D58">
              <w:t>Văn thư</w:t>
            </w:r>
          </w:p>
        </w:tc>
        <w:tc>
          <w:tcPr>
            <w:tcW w:w="0" w:type="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1126" w:type="dxa"/>
            <w:shd w:val="clear" w:color="auto" w:fill="auto"/>
          </w:tcPr>
          <w:p w:rsidR="00BB3A51" w:rsidRPr="00197D58" w:rsidRDefault="00BB3A51" w:rsidP="0012007C">
            <w:pPr>
              <w:pStyle w:val="0Noidung"/>
              <w:ind w:firstLine="90"/>
              <w:rPr>
                <w:lang w:val="da-DK"/>
              </w:rPr>
            </w:pPr>
          </w:p>
        </w:tc>
      </w:tr>
      <w:tr w:rsidR="00BB3A51" w:rsidRPr="00197D58" w:rsidTr="0012007C">
        <w:tc>
          <w:tcPr>
            <w:tcW w:w="3258" w:type="dxa"/>
            <w:gridSpan w:val="2"/>
            <w:shd w:val="clear" w:color="auto" w:fill="auto"/>
          </w:tcPr>
          <w:p w:rsidR="00BB3A51" w:rsidRPr="00197D58" w:rsidRDefault="00BB3A51" w:rsidP="0012007C">
            <w:pPr>
              <w:pStyle w:val="0Noidung"/>
            </w:pPr>
            <w:r w:rsidRPr="00197D58">
              <w:t>Y tế</w:t>
            </w:r>
          </w:p>
        </w:tc>
        <w:tc>
          <w:tcPr>
            <w:tcW w:w="0" w:type="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0" w:type="auto"/>
            <w:shd w:val="clear" w:color="auto" w:fill="auto"/>
          </w:tcPr>
          <w:p w:rsidR="00BB3A51" w:rsidRPr="00197D58" w:rsidRDefault="00BB3A51" w:rsidP="0012007C">
            <w:pPr>
              <w:pStyle w:val="0Noidung"/>
              <w:ind w:firstLine="90"/>
              <w:rPr>
                <w:lang w:val="da-DK"/>
              </w:rPr>
            </w:pPr>
            <w:r>
              <w:rPr>
                <w:lang w:val="da-DK"/>
              </w:rPr>
              <w:t>01</w:t>
            </w:r>
          </w:p>
        </w:tc>
        <w:tc>
          <w:tcPr>
            <w:tcW w:w="1126" w:type="dxa"/>
            <w:shd w:val="clear" w:color="auto" w:fill="auto"/>
          </w:tcPr>
          <w:p w:rsidR="00BB3A51" w:rsidRPr="00197D58" w:rsidRDefault="00BB3A51" w:rsidP="0012007C">
            <w:pPr>
              <w:pStyle w:val="0Noidung"/>
              <w:ind w:firstLine="90"/>
              <w:rPr>
                <w:lang w:val="da-DK"/>
              </w:rPr>
            </w:pPr>
          </w:p>
        </w:tc>
      </w:tr>
      <w:tr w:rsidR="00BB3A51" w:rsidRPr="00197D58" w:rsidTr="0012007C">
        <w:tc>
          <w:tcPr>
            <w:tcW w:w="3258" w:type="dxa"/>
            <w:gridSpan w:val="2"/>
            <w:shd w:val="clear" w:color="auto" w:fill="auto"/>
          </w:tcPr>
          <w:p w:rsidR="00BB3A51" w:rsidRPr="00197D58" w:rsidRDefault="00BB3A51" w:rsidP="0012007C">
            <w:pPr>
              <w:pStyle w:val="0Noidung"/>
            </w:pPr>
            <w:r w:rsidRPr="00197D58">
              <w:t>Hỗ trợ giáo dục người khuyết tật</w:t>
            </w:r>
          </w:p>
        </w:tc>
        <w:tc>
          <w:tcPr>
            <w:tcW w:w="0" w:type="auto"/>
          </w:tcPr>
          <w:p w:rsidR="00BB3A51" w:rsidRPr="00197D58" w:rsidRDefault="00BB3A51" w:rsidP="0012007C">
            <w:pPr>
              <w:pStyle w:val="0Noidung"/>
              <w:ind w:firstLine="90"/>
              <w:rPr>
                <w:lang w:val="da-DK"/>
              </w:rPr>
            </w:pPr>
          </w:p>
        </w:tc>
        <w:tc>
          <w:tcPr>
            <w:tcW w:w="0" w:type="auto"/>
            <w:shd w:val="clear" w:color="auto" w:fill="auto"/>
          </w:tcPr>
          <w:p w:rsidR="00BB3A51" w:rsidRPr="00197D58" w:rsidRDefault="00BB3A51" w:rsidP="0012007C">
            <w:pPr>
              <w:pStyle w:val="0Noidung"/>
              <w:ind w:firstLine="90"/>
              <w:rPr>
                <w:lang w:val="da-DK"/>
              </w:rPr>
            </w:pPr>
          </w:p>
        </w:tc>
        <w:tc>
          <w:tcPr>
            <w:tcW w:w="0" w:type="auto"/>
            <w:shd w:val="clear" w:color="auto" w:fill="auto"/>
          </w:tcPr>
          <w:p w:rsidR="00BB3A51" w:rsidRPr="00197D58" w:rsidRDefault="00BB3A51" w:rsidP="0012007C">
            <w:pPr>
              <w:pStyle w:val="0Noidung"/>
              <w:ind w:firstLine="90"/>
              <w:rPr>
                <w:lang w:val="da-DK"/>
              </w:rPr>
            </w:pPr>
            <w:r>
              <w:rPr>
                <w:lang w:val="da-DK"/>
              </w:rPr>
              <w:t>02</w:t>
            </w:r>
          </w:p>
        </w:tc>
        <w:tc>
          <w:tcPr>
            <w:tcW w:w="0" w:type="auto"/>
            <w:shd w:val="clear" w:color="auto" w:fill="auto"/>
          </w:tcPr>
          <w:p w:rsidR="00BB3A51" w:rsidRPr="00197D58" w:rsidRDefault="00BB3A51" w:rsidP="0012007C">
            <w:pPr>
              <w:pStyle w:val="0Noidung"/>
              <w:ind w:firstLine="90"/>
              <w:rPr>
                <w:lang w:val="da-DK"/>
              </w:rPr>
            </w:pPr>
            <w:r>
              <w:rPr>
                <w:lang w:val="da-DK"/>
              </w:rPr>
              <w:t>02</w:t>
            </w:r>
          </w:p>
        </w:tc>
        <w:tc>
          <w:tcPr>
            <w:tcW w:w="0" w:type="auto"/>
            <w:shd w:val="clear" w:color="auto" w:fill="auto"/>
          </w:tcPr>
          <w:p w:rsidR="00BB3A51" w:rsidRPr="00197D58" w:rsidRDefault="00BB3A51" w:rsidP="0012007C">
            <w:pPr>
              <w:pStyle w:val="0Noidung"/>
              <w:ind w:firstLine="90"/>
              <w:rPr>
                <w:lang w:val="da-DK"/>
              </w:rPr>
            </w:pPr>
            <w:r>
              <w:rPr>
                <w:lang w:val="da-DK"/>
              </w:rPr>
              <w:t>02</w:t>
            </w:r>
          </w:p>
        </w:tc>
        <w:tc>
          <w:tcPr>
            <w:tcW w:w="0" w:type="auto"/>
            <w:shd w:val="clear" w:color="auto" w:fill="auto"/>
          </w:tcPr>
          <w:p w:rsidR="00BB3A51" w:rsidRPr="00197D58" w:rsidRDefault="00BB3A51" w:rsidP="0012007C">
            <w:pPr>
              <w:pStyle w:val="0Noidung"/>
              <w:ind w:firstLine="90"/>
              <w:rPr>
                <w:lang w:val="da-DK"/>
              </w:rPr>
            </w:pPr>
            <w:r>
              <w:rPr>
                <w:lang w:val="da-DK"/>
              </w:rPr>
              <w:t>02</w:t>
            </w:r>
          </w:p>
        </w:tc>
        <w:tc>
          <w:tcPr>
            <w:tcW w:w="1126" w:type="dxa"/>
            <w:shd w:val="clear" w:color="auto" w:fill="auto"/>
          </w:tcPr>
          <w:p w:rsidR="00BB3A51" w:rsidRPr="00197D58" w:rsidRDefault="00BB3A51" w:rsidP="0012007C">
            <w:pPr>
              <w:pStyle w:val="0Noidung"/>
              <w:ind w:firstLine="90"/>
              <w:rPr>
                <w:lang w:val="da-DK"/>
              </w:rPr>
            </w:pPr>
          </w:p>
        </w:tc>
      </w:tr>
      <w:tr w:rsidR="00BB3A51" w:rsidRPr="00A90376" w:rsidTr="0012007C">
        <w:tc>
          <w:tcPr>
            <w:tcW w:w="3258" w:type="dxa"/>
            <w:gridSpan w:val="2"/>
            <w:shd w:val="clear" w:color="auto" w:fill="auto"/>
          </w:tcPr>
          <w:p w:rsidR="00BB3A51" w:rsidRPr="00A90376" w:rsidRDefault="00BB3A51" w:rsidP="0012007C">
            <w:pPr>
              <w:pStyle w:val="0Noidung"/>
              <w:rPr>
                <w:rFonts w:ascii="Times New Roman" w:hAnsi="Times New Roman"/>
                <w:b/>
                <w:sz w:val="28"/>
                <w:szCs w:val="28"/>
                <w:lang w:val="en-US"/>
              </w:rPr>
            </w:pPr>
            <w:r w:rsidRPr="00A90376">
              <w:rPr>
                <w:rFonts w:ascii="Times New Roman" w:hAnsi="Times New Roman"/>
                <w:b/>
                <w:sz w:val="28"/>
                <w:szCs w:val="28"/>
                <w:lang w:val="en-US"/>
              </w:rPr>
              <w:t>Tổng</w:t>
            </w:r>
          </w:p>
        </w:tc>
        <w:tc>
          <w:tcPr>
            <w:tcW w:w="0" w:type="auto"/>
          </w:tcPr>
          <w:p w:rsidR="00BB3A51" w:rsidRPr="00A90376" w:rsidRDefault="00BB3A51" w:rsidP="0012007C">
            <w:pPr>
              <w:pStyle w:val="0Noidung"/>
              <w:ind w:firstLine="90"/>
              <w:rPr>
                <w:rFonts w:ascii="Times New Roman" w:hAnsi="Times New Roman"/>
                <w:b/>
                <w:sz w:val="28"/>
                <w:szCs w:val="28"/>
                <w:lang w:val="da-DK"/>
              </w:rPr>
            </w:pPr>
            <w:r>
              <w:rPr>
                <w:rFonts w:ascii="Times New Roman" w:hAnsi="Times New Roman"/>
                <w:b/>
                <w:sz w:val="28"/>
                <w:szCs w:val="28"/>
                <w:lang w:val="da-DK"/>
              </w:rPr>
              <w:t>88</w:t>
            </w:r>
          </w:p>
        </w:tc>
        <w:tc>
          <w:tcPr>
            <w:tcW w:w="0" w:type="auto"/>
            <w:shd w:val="clear" w:color="auto" w:fill="auto"/>
          </w:tcPr>
          <w:p w:rsidR="00BB3A51" w:rsidRPr="00A90376" w:rsidRDefault="00BB3A51" w:rsidP="0012007C">
            <w:pPr>
              <w:pStyle w:val="0Noidung"/>
              <w:ind w:firstLine="90"/>
              <w:rPr>
                <w:rFonts w:ascii="Times New Roman" w:hAnsi="Times New Roman"/>
                <w:b/>
                <w:sz w:val="28"/>
                <w:szCs w:val="28"/>
                <w:lang w:val="da-DK"/>
              </w:rPr>
            </w:pPr>
            <w:r>
              <w:rPr>
                <w:rFonts w:ascii="Times New Roman" w:hAnsi="Times New Roman"/>
                <w:b/>
                <w:sz w:val="28"/>
                <w:szCs w:val="28"/>
                <w:lang w:val="da-DK"/>
              </w:rPr>
              <w:t>89</w:t>
            </w:r>
          </w:p>
        </w:tc>
        <w:tc>
          <w:tcPr>
            <w:tcW w:w="0" w:type="auto"/>
            <w:shd w:val="clear" w:color="auto" w:fill="auto"/>
          </w:tcPr>
          <w:p w:rsidR="00BB3A51" w:rsidRPr="00A90376" w:rsidRDefault="00BB3A51" w:rsidP="0012007C">
            <w:pPr>
              <w:pStyle w:val="0Noidung"/>
              <w:ind w:firstLine="90"/>
              <w:rPr>
                <w:rFonts w:ascii="Times New Roman" w:hAnsi="Times New Roman"/>
                <w:b/>
                <w:sz w:val="28"/>
                <w:szCs w:val="28"/>
                <w:lang w:val="da-DK"/>
              </w:rPr>
            </w:pPr>
            <w:r>
              <w:rPr>
                <w:rFonts w:ascii="Times New Roman" w:hAnsi="Times New Roman"/>
                <w:b/>
                <w:sz w:val="28"/>
                <w:szCs w:val="28"/>
                <w:lang w:val="da-DK"/>
              </w:rPr>
              <w:t>90</w:t>
            </w:r>
          </w:p>
        </w:tc>
        <w:tc>
          <w:tcPr>
            <w:tcW w:w="0" w:type="auto"/>
            <w:shd w:val="clear" w:color="auto" w:fill="auto"/>
          </w:tcPr>
          <w:p w:rsidR="00BB3A51" w:rsidRPr="00A90376" w:rsidRDefault="00BB3A51" w:rsidP="0012007C">
            <w:pPr>
              <w:pStyle w:val="0Noidung"/>
              <w:ind w:firstLine="90"/>
              <w:rPr>
                <w:rFonts w:ascii="Times New Roman" w:hAnsi="Times New Roman"/>
                <w:b/>
                <w:sz w:val="28"/>
                <w:szCs w:val="28"/>
                <w:lang w:val="da-DK"/>
              </w:rPr>
            </w:pPr>
            <w:r>
              <w:rPr>
                <w:rFonts w:ascii="Times New Roman" w:hAnsi="Times New Roman"/>
                <w:b/>
                <w:sz w:val="28"/>
                <w:szCs w:val="28"/>
                <w:lang w:val="da-DK"/>
              </w:rPr>
              <w:t>91</w:t>
            </w:r>
          </w:p>
        </w:tc>
        <w:tc>
          <w:tcPr>
            <w:tcW w:w="0" w:type="auto"/>
            <w:shd w:val="clear" w:color="auto" w:fill="auto"/>
          </w:tcPr>
          <w:p w:rsidR="00BB3A51" w:rsidRPr="00A90376" w:rsidRDefault="00BB3A51" w:rsidP="0012007C">
            <w:pPr>
              <w:pStyle w:val="0Noidung"/>
              <w:ind w:firstLine="90"/>
              <w:rPr>
                <w:rFonts w:ascii="Times New Roman" w:hAnsi="Times New Roman"/>
                <w:b/>
                <w:sz w:val="28"/>
                <w:szCs w:val="28"/>
                <w:lang w:val="da-DK"/>
              </w:rPr>
            </w:pPr>
            <w:r>
              <w:rPr>
                <w:rFonts w:ascii="Times New Roman" w:hAnsi="Times New Roman"/>
                <w:b/>
                <w:sz w:val="28"/>
                <w:szCs w:val="28"/>
                <w:lang w:val="da-DK"/>
              </w:rPr>
              <w:t>92</w:t>
            </w:r>
          </w:p>
        </w:tc>
        <w:tc>
          <w:tcPr>
            <w:tcW w:w="0" w:type="auto"/>
            <w:shd w:val="clear" w:color="auto" w:fill="auto"/>
          </w:tcPr>
          <w:p w:rsidR="00BB3A51" w:rsidRPr="00A90376" w:rsidRDefault="00BB3A51" w:rsidP="0012007C">
            <w:pPr>
              <w:pStyle w:val="0Noidung"/>
              <w:ind w:firstLine="90"/>
              <w:rPr>
                <w:rFonts w:ascii="Times New Roman" w:hAnsi="Times New Roman"/>
                <w:b/>
                <w:sz w:val="28"/>
                <w:szCs w:val="28"/>
                <w:lang w:val="da-DK"/>
              </w:rPr>
            </w:pPr>
            <w:r>
              <w:rPr>
                <w:rFonts w:ascii="Times New Roman" w:hAnsi="Times New Roman"/>
                <w:b/>
                <w:sz w:val="28"/>
                <w:szCs w:val="28"/>
                <w:lang w:val="da-DK"/>
              </w:rPr>
              <w:t>92</w:t>
            </w:r>
          </w:p>
        </w:tc>
        <w:tc>
          <w:tcPr>
            <w:tcW w:w="1126" w:type="dxa"/>
            <w:shd w:val="clear" w:color="auto" w:fill="auto"/>
          </w:tcPr>
          <w:p w:rsidR="00BB3A51" w:rsidRPr="00A90376" w:rsidRDefault="00BB3A51" w:rsidP="0012007C">
            <w:pPr>
              <w:pStyle w:val="0Noidung"/>
              <w:ind w:firstLine="90"/>
              <w:rPr>
                <w:rFonts w:ascii="Times New Roman" w:hAnsi="Times New Roman"/>
                <w:b/>
                <w:sz w:val="28"/>
                <w:szCs w:val="28"/>
                <w:lang w:val="da-DK"/>
              </w:rPr>
            </w:pPr>
          </w:p>
        </w:tc>
      </w:tr>
    </w:tbl>
    <w:bookmarkEnd w:id="0"/>
    <w:p w:rsidR="00D13C09" w:rsidRPr="00BB3A51" w:rsidRDefault="00BB3A51" w:rsidP="00BB3A51">
      <w:pPr>
        <w:pStyle w:val="normal0"/>
        <w:shd w:val="clear" w:color="auto" w:fill="FFFFFF"/>
        <w:spacing w:before="60" w:after="60" w:line="360" w:lineRule="auto"/>
        <w:ind w:firstLine="720"/>
        <w:jc w:val="both"/>
        <w:rPr>
          <w:b/>
          <w:spacing w:val="-10"/>
          <w:sz w:val="28"/>
          <w:szCs w:val="28"/>
        </w:rPr>
      </w:pPr>
      <w:r w:rsidRPr="00BB3A51">
        <w:rPr>
          <w:b/>
          <w:spacing w:val="-10"/>
          <w:sz w:val="28"/>
          <w:szCs w:val="28"/>
        </w:rPr>
        <w:t>4</w:t>
      </w:r>
      <w:r w:rsidR="00566D17" w:rsidRPr="00BB3A51">
        <w:rPr>
          <w:b/>
          <w:spacing w:val="-10"/>
          <w:sz w:val="28"/>
          <w:szCs w:val="28"/>
        </w:rPr>
        <w:t>. Quy mô phòng học tương ứng (đánh giá thiếu, thừa, đề xuất giải pháp).</w:t>
      </w:r>
    </w:p>
    <w:p w:rsidR="00D13C09" w:rsidRPr="00BB3A51" w:rsidRDefault="00566D17" w:rsidP="00BB3A51">
      <w:pPr>
        <w:pStyle w:val="normal0"/>
        <w:shd w:val="clear" w:color="auto" w:fill="FFFFFF"/>
        <w:spacing w:line="360" w:lineRule="auto"/>
        <w:ind w:firstLine="720"/>
        <w:jc w:val="both"/>
        <w:rPr>
          <w:sz w:val="28"/>
          <w:szCs w:val="28"/>
        </w:rPr>
      </w:pPr>
      <w:r w:rsidRPr="00BB3A51">
        <w:rPr>
          <w:sz w:val="28"/>
          <w:szCs w:val="28"/>
        </w:rPr>
        <w:t>- Tổng số phòng hiện có: 72 phòng.</w:t>
      </w:r>
    </w:p>
    <w:p w:rsidR="00D13C09" w:rsidRPr="00BB3A51" w:rsidRDefault="00566D17" w:rsidP="00BB3A51">
      <w:pPr>
        <w:pStyle w:val="normal0"/>
        <w:shd w:val="clear" w:color="auto" w:fill="FFFFFF"/>
        <w:spacing w:line="360" w:lineRule="auto"/>
        <w:ind w:firstLine="720"/>
        <w:jc w:val="both"/>
        <w:rPr>
          <w:sz w:val="28"/>
          <w:szCs w:val="28"/>
        </w:rPr>
      </w:pPr>
      <w:r w:rsidRPr="00BB3A51">
        <w:rPr>
          <w:sz w:val="28"/>
          <w:szCs w:val="28"/>
        </w:rPr>
        <w:t>- Nhà trường sử dụng: 68 phòng.</w:t>
      </w:r>
    </w:p>
    <w:p w:rsidR="00D13C09" w:rsidRPr="00BB3A51" w:rsidRDefault="00566D17" w:rsidP="00BB3A51">
      <w:pPr>
        <w:pStyle w:val="normal0"/>
        <w:shd w:val="clear" w:color="auto" w:fill="FFFFFF"/>
        <w:spacing w:line="360" w:lineRule="auto"/>
        <w:ind w:firstLine="720"/>
        <w:jc w:val="both"/>
        <w:rPr>
          <w:sz w:val="28"/>
          <w:szCs w:val="28"/>
        </w:rPr>
      </w:pPr>
      <w:r w:rsidRPr="00BB3A51">
        <w:rPr>
          <w:sz w:val="28"/>
          <w:szCs w:val="28"/>
        </w:rPr>
        <w:t>- Số phòng cơ bản đáp ứng được so với nhu cầu.</w:t>
      </w:r>
    </w:p>
    <w:p w:rsidR="00D13C09" w:rsidRDefault="00566D17">
      <w:pPr>
        <w:pStyle w:val="normal0"/>
        <w:shd w:val="clear" w:color="auto" w:fill="FFFFFF"/>
        <w:spacing w:line="360" w:lineRule="auto"/>
        <w:ind w:left="-2" w:firstLine="722"/>
        <w:jc w:val="both"/>
        <w:rPr>
          <w:sz w:val="28"/>
          <w:szCs w:val="28"/>
        </w:rPr>
      </w:pPr>
      <w:r>
        <w:rPr>
          <w:b/>
          <w:sz w:val="28"/>
          <w:szCs w:val="28"/>
        </w:rPr>
        <w:t>IV. MỤC TIÊU, CHỈ TIÊU VÀ PHƯƠNG CHÂM HÀNH ĐỘNG.</w:t>
      </w:r>
    </w:p>
    <w:p w:rsidR="00D13C09" w:rsidRDefault="00566D17">
      <w:pPr>
        <w:pStyle w:val="normal0"/>
        <w:shd w:val="clear" w:color="auto" w:fill="FFFFFF"/>
        <w:spacing w:line="360" w:lineRule="auto"/>
        <w:ind w:left="-2" w:firstLine="722"/>
        <w:jc w:val="both"/>
        <w:rPr>
          <w:sz w:val="28"/>
          <w:szCs w:val="28"/>
        </w:rPr>
      </w:pPr>
      <w:r>
        <w:rPr>
          <w:b/>
          <w:sz w:val="28"/>
          <w:szCs w:val="28"/>
        </w:rPr>
        <w:t>1. Mục tiêu:</w:t>
      </w:r>
    </w:p>
    <w:p w:rsidR="00D13C09" w:rsidRDefault="00566D17">
      <w:pPr>
        <w:pStyle w:val="normal0"/>
        <w:shd w:val="clear" w:color="auto" w:fill="FFFFFF"/>
        <w:spacing w:line="360" w:lineRule="auto"/>
        <w:ind w:left="-2" w:firstLine="722"/>
        <w:jc w:val="both"/>
        <w:rPr>
          <w:sz w:val="28"/>
          <w:szCs w:val="28"/>
        </w:rPr>
      </w:pPr>
      <w:r>
        <w:rPr>
          <w:b/>
          <w:sz w:val="28"/>
          <w:szCs w:val="28"/>
        </w:rPr>
        <w:t>1.1. Mục tiêu chung:</w:t>
      </w:r>
    </w:p>
    <w:p w:rsidR="00D13C09" w:rsidRDefault="00566D17">
      <w:pPr>
        <w:pStyle w:val="normal0"/>
        <w:shd w:val="clear" w:color="auto" w:fill="FFFFFF"/>
        <w:spacing w:line="360" w:lineRule="auto"/>
        <w:ind w:left="-2" w:firstLine="722"/>
        <w:jc w:val="both"/>
        <w:rPr>
          <w:sz w:val="28"/>
          <w:szCs w:val="28"/>
        </w:rPr>
      </w:pPr>
      <w:r>
        <w:rPr>
          <w:sz w:val="28"/>
          <w:szCs w:val="28"/>
        </w:rPr>
        <w:t>Phát triển nhà trường theo mô hình </w:t>
      </w:r>
      <w:r>
        <w:rPr>
          <w:b/>
          <w:i/>
          <w:sz w:val="28"/>
          <w:szCs w:val="28"/>
        </w:rPr>
        <w:t>“Trường học hội nhập – sáng tạo, tôn trọng sự khác biệt,  thân thiện, giữ vững bản sắc dân tộc, chắp cánh ước mơ tuổi thơ”</w:t>
      </w:r>
      <w:r>
        <w:rPr>
          <w:sz w:val="28"/>
          <w:szCs w:val="28"/>
        </w:rPr>
        <w:t> .</w:t>
      </w:r>
    </w:p>
    <w:p w:rsidR="00D13C09" w:rsidRDefault="00566D17">
      <w:pPr>
        <w:pStyle w:val="normal0"/>
        <w:shd w:val="clear" w:color="auto" w:fill="FFFFFF"/>
        <w:spacing w:line="360" w:lineRule="auto"/>
        <w:ind w:left="-2" w:firstLine="722"/>
        <w:jc w:val="both"/>
        <w:rPr>
          <w:sz w:val="28"/>
          <w:szCs w:val="28"/>
        </w:rPr>
      </w:pPr>
      <w:r>
        <w:rPr>
          <w:b/>
          <w:sz w:val="28"/>
          <w:szCs w:val="28"/>
        </w:rPr>
        <w:t>1.2. Mục tiêu cụ thể:</w:t>
      </w:r>
    </w:p>
    <w:p w:rsidR="00D13C09" w:rsidRPr="00BB3A51" w:rsidRDefault="00566D17">
      <w:pPr>
        <w:pStyle w:val="normal0"/>
        <w:shd w:val="clear" w:color="auto" w:fill="FFFFFF"/>
        <w:spacing w:line="360" w:lineRule="auto"/>
        <w:ind w:left="-2" w:firstLine="722"/>
        <w:jc w:val="both"/>
        <w:rPr>
          <w:spacing w:val="-6"/>
          <w:sz w:val="28"/>
          <w:szCs w:val="28"/>
        </w:rPr>
      </w:pPr>
      <w:r w:rsidRPr="00BB3A51">
        <w:rPr>
          <w:spacing w:val="-6"/>
          <w:sz w:val="28"/>
          <w:szCs w:val="28"/>
        </w:rPr>
        <w:t>Đổi mới dạy học: Thực hiện tốt việc đổi mới phương pháp dạy học theo hướng phát huy tính tích cực, chủ động, sáng tạo, tôn trọng sự khác biệt của học sinh.</w:t>
      </w:r>
    </w:p>
    <w:p w:rsidR="00D13C09" w:rsidRDefault="00566D17">
      <w:pPr>
        <w:pStyle w:val="normal0"/>
        <w:shd w:val="clear" w:color="auto" w:fill="FFFFFF"/>
        <w:spacing w:line="360" w:lineRule="auto"/>
        <w:ind w:left="-2" w:firstLine="722"/>
        <w:jc w:val="both"/>
        <w:rPr>
          <w:sz w:val="28"/>
          <w:szCs w:val="28"/>
        </w:rPr>
      </w:pPr>
      <w:r>
        <w:rPr>
          <w:sz w:val="28"/>
          <w:szCs w:val="28"/>
        </w:rPr>
        <w:t>Phát triển đội ngũ: nâng cao trình độ chuyên môn nghiệp vụ, khả năng sử dụng ngoại ngữ, trình độ về công nghệ thông tin đáp ứng yêu cầu đổi mới giáo dục và đào tạo và hội nhập quốc tế.</w:t>
      </w:r>
    </w:p>
    <w:p w:rsidR="00D13C09" w:rsidRDefault="00566D17">
      <w:pPr>
        <w:pStyle w:val="normal0"/>
        <w:shd w:val="clear" w:color="auto" w:fill="FFFFFF"/>
        <w:spacing w:line="360" w:lineRule="auto"/>
        <w:ind w:left="-2" w:firstLine="722"/>
        <w:jc w:val="both"/>
        <w:rPr>
          <w:sz w:val="28"/>
          <w:szCs w:val="28"/>
        </w:rPr>
      </w:pPr>
      <w:r>
        <w:rPr>
          <w:sz w:val="28"/>
          <w:szCs w:val="28"/>
        </w:rPr>
        <w:t>Phát triển cơ sở vật chất, thiết bị trường học: đảm bảo đáp ứng nhu cầu dạy học và ngày càng hiện đại hơn.</w:t>
      </w:r>
    </w:p>
    <w:p w:rsidR="00D13C09" w:rsidRDefault="00566D17">
      <w:pPr>
        <w:pStyle w:val="normal0"/>
        <w:shd w:val="clear" w:color="auto" w:fill="FFFFFF"/>
        <w:spacing w:line="360" w:lineRule="auto"/>
        <w:ind w:left="-2" w:firstLine="722"/>
        <w:jc w:val="both"/>
        <w:rPr>
          <w:sz w:val="28"/>
          <w:szCs w:val="28"/>
        </w:rPr>
      </w:pPr>
      <w:r>
        <w:rPr>
          <w:sz w:val="28"/>
          <w:szCs w:val="28"/>
        </w:rPr>
        <w:t>Nguồn lực tài chính: nguồn ngân sách nhà nước cấp đảm bảo các hoạt động giáo dục nhà trường, phát huy tối đa nguồn lực XHH để phát triển cơ sở vật chất nhà trường.</w:t>
      </w:r>
    </w:p>
    <w:p w:rsidR="00D13C09" w:rsidRDefault="00566D17">
      <w:pPr>
        <w:pStyle w:val="normal0"/>
        <w:shd w:val="clear" w:color="auto" w:fill="FFFFFF"/>
        <w:spacing w:line="360" w:lineRule="auto"/>
        <w:ind w:left="-2" w:firstLine="722"/>
        <w:jc w:val="both"/>
        <w:rPr>
          <w:b/>
          <w:sz w:val="28"/>
          <w:szCs w:val="28"/>
        </w:rPr>
      </w:pPr>
      <w:r>
        <w:rPr>
          <w:sz w:val="28"/>
          <w:szCs w:val="28"/>
        </w:rPr>
        <w:t>Nguồn lực thông tin: phát huy hiệu quả trang thông tin điện tử nhà trường, thực hiện tốt ứng dụng công nghệ thông tin trong quản lý, dạy học.</w:t>
      </w:r>
    </w:p>
    <w:p w:rsidR="00D13C09" w:rsidRDefault="00566D17">
      <w:pPr>
        <w:pStyle w:val="normal0"/>
        <w:shd w:val="clear" w:color="auto" w:fill="FFFFFF"/>
        <w:spacing w:line="360" w:lineRule="auto"/>
        <w:ind w:left="-2" w:firstLine="722"/>
        <w:jc w:val="both"/>
        <w:rPr>
          <w:sz w:val="28"/>
          <w:szCs w:val="28"/>
        </w:rPr>
      </w:pPr>
      <w:r>
        <w:rPr>
          <w:sz w:val="28"/>
          <w:szCs w:val="28"/>
        </w:rPr>
        <w:lastRenderedPageBreak/>
        <w:t>Quan hệ xã hội: xây dựng mối quan hệ xã hội “gia đình - nhà trường - xã hội” ngày càng gắn bó chặt chẽ hơn. Tạo được sự tin tưởng, tin cậy của nhân dân, xã hội đối với sự nghiệp giáo dục của nhà trường.</w:t>
      </w:r>
    </w:p>
    <w:p w:rsidR="00D13C09" w:rsidRDefault="00566D17">
      <w:pPr>
        <w:pStyle w:val="normal0"/>
        <w:shd w:val="clear" w:color="auto" w:fill="FFFFFF"/>
        <w:spacing w:line="360" w:lineRule="auto"/>
        <w:ind w:left="-2" w:firstLine="722"/>
        <w:jc w:val="both"/>
        <w:rPr>
          <w:sz w:val="28"/>
          <w:szCs w:val="28"/>
        </w:rPr>
      </w:pPr>
      <w:r>
        <w:rPr>
          <w:sz w:val="28"/>
          <w:szCs w:val="28"/>
        </w:rPr>
        <w:t>Lãnh đạo và quản lý: đổi mới phong cách, tác phong, phương pháp lãnh đạo theo hướng hiệu quả, thiết thực và vì sự phát triển nhà trường; xây dựng khối đại đoàn kết trong tập thể sư phạm; đẩy mạnh công tác tham mưu với cấp trên để phát triển nhà trường theo đúng định hướng.</w:t>
      </w:r>
    </w:p>
    <w:p w:rsidR="00D13C09" w:rsidRDefault="00566D17">
      <w:pPr>
        <w:pStyle w:val="normal0"/>
        <w:shd w:val="clear" w:color="auto" w:fill="FFFFFF"/>
        <w:spacing w:line="360" w:lineRule="auto"/>
        <w:ind w:left="-2" w:firstLine="722"/>
        <w:jc w:val="both"/>
        <w:rPr>
          <w:sz w:val="28"/>
          <w:szCs w:val="28"/>
        </w:rPr>
      </w:pPr>
      <w:r>
        <w:rPr>
          <w:b/>
          <w:sz w:val="28"/>
          <w:szCs w:val="28"/>
        </w:rPr>
        <w:t>2. Chỉ tiêu cụ thể:</w:t>
      </w:r>
    </w:p>
    <w:p w:rsidR="00D13C09" w:rsidRDefault="00566D17">
      <w:pPr>
        <w:pStyle w:val="normal0"/>
        <w:shd w:val="clear" w:color="auto" w:fill="FFFFFF"/>
        <w:spacing w:line="360" w:lineRule="auto"/>
        <w:ind w:left="-2" w:firstLine="722"/>
        <w:jc w:val="both"/>
        <w:rPr>
          <w:sz w:val="28"/>
          <w:szCs w:val="28"/>
        </w:rPr>
      </w:pPr>
      <w:r>
        <w:rPr>
          <w:b/>
          <w:sz w:val="28"/>
          <w:szCs w:val="28"/>
        </w:rPr>
        <w:t>2.1. Đội ngũ cán bộ, giáo viên:</w:t>
      </w:r>
    </w:p>
    <w:p w:rsidR="00D13C09" w:rsidRDefault="00566D17">
      <w:pPr>
        <w:pStyle w:val="normal0"/>
        <w:shd w:val="clear" w:color="auto" w:fill="FFFFFF"/>
        <w:spacing w:line="360" w:lineRule="auto"/>
        <w:ind w:left="-2" w:firstLine="722"/>
        <w:jc w:val="both"/>
        <w:rPr>
          <w:sz w:val="28"/>
          <w:szCs w:val="28"/>
        </w:rPr>
      </w:pPr>
      <w:r>
        <w:rPr>
          <w:sz w:val="28"/>
          <w:szCs w:val="28"/>
        </w:rPr>
        <w:t>* Số lượng, cơ cấu giáo viên: Tuyển thêm và bố trí đủ giáo viên theo định biên quy định là 1,5 giáo viên/lớp; đảm bảo đủ cơ cấu giáo viên cho tất cả các bộ môn (có bảng chi tiết kèm theo).</w:t>
      </w:r>
    </w:p>
    <w:p w:rsidR="00D13C09" w:rsidRDefault="00566D17">
      <w:pPr>
        <w:pStyle w:val="normal0"/>
        <w:shd w:val="clear" w:color="auto" w:fill="FFFFFF"/>
        <w:spacing w:line="360" w:lineRule="auto"/>
        <w:ind w:left="-2" w:firstLine="722"/>
        <w:jc w:val="both"/>
        <w:rPr>
          <w:sz w:val="28"/>
          <w:szCs w:val="28"/>
        </w:rPr>
      </w:pPr>
      <w:r>
        <w:rPr>
          <w:sz w:val="28"/>
          <w:szCs w:val="28"/>
        </w:rPr>
        <w:t>* Chất lượng đội ngũ giáo viên:</w:t>
      </w:r>
    </w:p>
    <w:p w:rsidR="00D13C09" w:rsidRDefault="00566D17">
      <w:pPr>
        <w:pStyle w:val="normal0"/>
        <w:shd w:val="clear" w:color="auto" w:fill="FFFFFF"/>
        <w:spacing w:line="360" w:lineRule="auto"/>
        <w:ind w:left="-2" w:firstLine="722"/>
        <w:jc w:val="both"/>
        <w:rPr>
          <w:sz w:val="28"/>
          <w:szCs w:val="28"/>
        </w:rPr>
      </w:pPr>
      <w:r>
        <w:rPr>
          <w:sz w:val="28"/>
          <w:szCs w:val="28"/>
        </w:rPr>
        <w:t>Đến năm 2025, năng lực chuyên môn của cán bộ quản lí, giáo viên:</w:t>
      </w:r>
    </w:p>
    <w:p w:rsidR="00D13C09" w:rsidRDefault="00566D17">
      <w:pPr>
        <w:pStyle w:val="normal0"/>
        <w:shd w:val="clear" w:color="auto" w:fill="FFFFFF"/>
        <w:spacing w:line="360" w:lineRule="auto"/>
        <w:ind w:left="-2" w:firstLine="722"/>
        <w:jc w:val="both"/>
        <w:rPr>
          <w:sz w:val="28"/>
          <w:szCs w:val="28"/>
        </w:rPr>
      </w:pPr>
      <w:r>
        <w:rPr>
          <w:sz w:val="28"/>
          <w:szCs w:val="28"/>
        </w:rPr>
        <w:t>+ Chuẩn trình độ đào tạo: 100%. Trong đó: 03 giáo viên trên chuẩn.</w:t>
      </w:r>
    </w:p>
    <w:p w:rsidR="00D13C09" w:rsidRDefault="00566D17">
      <w:pPr>
        <w:pStyle w:val="normal0"/>
        <w:shd w:val="clear" w:color="auto" w:fill="FFFFFF"/>
        <w:spacing w:line="360" w:lineRule="auto"/>
        <w:ind w:left="-2" w:firstLine="722"/>
        <w:jc w:val="both"/>
        <w:rPr>
          <w:sz w:val="28"/>
          <w:szCs w:val="28"/>
        </w:rPr>
      </w:pPr>
      <w:r>
        <w:rPr>
          <w:sz w:val="28"/>
          <w:szCs w:val="28"/>
        </w:rPr>
        <w:t xml:space="preserve">+ Số giáo viên được đánh giá xếp loại chuẩn nghề nghiệp: </w:t>
      </w:r>
    </w:p>
    <w:p w:rsidR="00D13C09" w:rsidRDefault="00566D17">
      <w:pPr>
        <w:pStyle w:val="normal0"/>
        <w:shd w:val="clear" w:color="auto" w:fill="FFFFFF"/>
        <w:spacing w:line="360" w:lineRule="auto"/>
        <w:ind w:firstLine="0"/>
        <w:jc w:val="both"/>
        <w:rPr>
          <w:sz w:val="28"/>
          <w:szCs w:val="28"/>
        </w:rPr>
      </w:pPr>
      <w:r>
        <w:rPr>
          <w:sz w:val="28"/>
          <w:szCs w:val="28"/>
        </w:rPr>
        <w:t xml:space="preserve">           - Xếp loại Giỏi: 20%</w:t>
      </w:r>
    </w:p>
    <w:p w:rsidR="00D13C09" w:rsidRDefault="00566D17">
      <w:pPr>
        <w:pStyle w:val="normal0"/>
        <w:shd w:val="clear" w:color="auto" w:fill="FFFFFF"/>
        <w:spacing w:line="360" w:lineRule="auto"/>
        <w:ind w:firstLine="0"/>
        <w:jc w:val="both"/>
        <w:rPr>
          <w:sz w:val="28"/>
          <w:szCs w:val="28"/>
        </w:rPr>
      </w:pPr>
      <w:r>
        <w:rPr>
          <w:sz w:val="28"/>
          <w:szCs w:val="28"/>
        </w:rPr>
        <w:t xml:space="preserve">           - Xếp loại Khá: 80%</w:t>
      </w:r>
    </w:p>
    <w:p w:rsidR="00D13C09" w:rsidRDefault="00566D17">
      <w:pPr>
        <w:pStyle w:val="normal0"/>
        <w:shd w:val="clear" w:color="auto" w:fill="FFFFFF"/>
        <w:spacing w:line="360" w:lineRule="auto"/>
        <w:ind w:left="-2" w:firstLine="722"/>
        <w:jc w:val="both"/>
        <w:rPr>
          <w:sz w:val="28"/>
          <w:szCs w:val="28"/>
        </w:rPr>
      </w:pPr>
      <w:r>
        <w:rPr>
          <w:sz w:val="28"/>
          <w:szCs w:val="28"/>
        </w:rPr>
        <w:t xml:space="preserve">Phấn đấu đến năm 2025, 100% giáo viên ứng dụng tốt CNTT vào giảng dạy, cụ thể: </w:t>
      </w:r>
    </w:p>
    <w:p w:rsidR="00D13C09" w:rsidRDefault="00566D17">
      <w:pPr>
        <w:pStyle w:val="normal0"/>
        <w:shd w:val="clear" w:color="auto" w:fill="FFFFFF"/>
        <w:spacing w:line="360" w:lineRule="auto"/>
        <w:ind w:left="-2" w:firstLine="722"/>
        <w:jc w:val="both"/>
        <w:rPr>
          <w:sz w:val="28"/>
          <w:szCs w:val="28"/>
        </w:rPr>
      </w:pPr>
      <w:r>
        <w:rPr>
          <w:sz w:val="28"/>
          <w:szCs w:val="28"/>
        </w:rPr>
        <w:t>+ Mức độ 1:100%</w:t>
      </w:r>
    </w:p>
    <w:p w:rsidR="00D13C09" w:rsidRDefault="00566D17">
      <w:pPr>
        <w:pStyle w:val="normal0"/>
        <w:shd w:val="clear" w:color="auto" w:fill="FFFFFF"/>
        <w:spacing w:line="360" w:lineRule="auto"/>
        <w:ind w:left="-2" w:firstLine="722"/>
        <w:jc w:val="both"/>
        <w:rPr>
          <w:sz w:val="28"/>
          <w:szCs w:val="28"/>
        </w:rPr>
      </w:pPr>
      <w:r>
        <w:rPr>
          <w:sz w:val="28"/>
          <w:szCs w:val="28"/>
        </w:rPr>
        <w:t>+ Mức độ 2:70%</w:t>
      </w:r>
    </w:p>
    <w:p w:rsidR="00D13C09" w:rsidRDefault="00566D17">
      <w:pPr>
        <w:pStyle w:val="normal0"/>
        <w:shd w:val="clear" w:color="auto" w:fill="FFFFFF"/>
        <w:spacing w:line="360" w:lineRule="auto"/>
        <w:ind w:left="-2" w:firstLine="722"/>
        <w:jc w:val="both"/>
        <w:rPr>
          <w:sz w:val="28"/>
          <w:szCs w:val="28"/>
        </w:rPr>
      </w:pPr>
      <w:r>
        <w:rPr>
          <w:sz w:val="28"/>
          <w:szCs w:val="28"/>
        </w:rPr>
        <w:t>+ Mức độ 3: 30%</w:t>
      </w:r>
    </w:p>
    <w:p w:rsidR="00D13C09" w:rsidRDefault="00566D17">
      <w:pPr>
        <w:pStyle w:val="normal0"/>
        <w:shd w:val="clear" w:color="auto" w:fill="FFFFFF"/>
        <w:spacing w:line="360" w:lineRule="auto"/>
        <w:ind w:left="-2" w:firstLine="722"/>
        <w:jc w:val="both"/>
        <w:rPr>
          <w:sz w:val="28"/>
          <w:szCs w:val="28"/>
        </w:rPr>
      </w:pPr>
      <w:r>
        <w:rPr>
          <w:sz w:val="28"/>
          <w:szCs w:val="28"/>
        </w:rPr>
        <w:t>Từng bước biết sử dụng ngoại ngữ trong công tác tìm kiếm tài liệu, kết nối với các trường trong khu vực ASEAN, cụ thể:</w:t>
      </w:r>
    </w:p>
    <w:p w:rsidR="00D13C09" w:rsidRDefault="00566D17">
      <w:pPr>
        <w:pStyle w:val="normal0"/>
        <w:shd w:val="clear" w:color="auto" w:fill="FFFFFF"/>
        <w:spacing w:line="360" w:lineRule="auto"/>
        <w:ind w:left="-2" w:firstLine="722"/>
        <w:jc w:val="both"/>
        <w:rPr>
          <w:sz w:val="28"/>
          <w:szCs w:val="28"/>
        </w:rPr>
      </w:pPr>
      <w:r>
        <w:rPr>
          <w:sz w:val="28"/>
          <w:szCs w:val="28"/>
        </w:rPr>
        <w:t>+ Số giáo viên đạt trình độ IELTS 5.0:  03 giáo viên.</w:t>
      </w:r>
    </w:p>
    <w:p w:rsidR="00D13C09" w:rsidRDefault="00566D17">
      <w:pPr>
        <w:pStyle w:val="normal0"/>
        <w:shd w:val="clear" w:color="auto" w:fill="FFFFFF"/>
        <w:spacing w:line="360" w:lineRule="auto"/>
        <w:ind w:left="-2" w:firstLine="722"/>
        <w:jc w:val="both"/>
        <w:rPr>
          <w:sz w:val="28"/>
          <w:szCs w:val="28"/>
        </w:rPr>
      </w:pPr>
      <w:r>
        <w:rPr>
          <w:b/>
          <w:sz w:val="28"/>
          <w:szCs w:val="28"/>
        </w:rPr>
        <w:t>2.2. Chất lượng giáo dục</w:t>
      </w:r>
    </w:p>
    <w:p w:rsidR="00D13C09" w:rsidRDefault="00566D17">
      <w:pPr>
        <w:pStyle w:val="normal0"/>
        <w:shd w:val="clear" w:color="auto" w:fill="FFFFFF"/>
        <w:spacing w:line="360" w:lineRule="auto"/>
        <w:ind w:left="-2" w:firstLine="722"/>
        <w:jc w:val="both"/>
        <w:rPr>
          <w:sz w:val="28"/>
          <w:szCs w:val="28"/>
        </w:rPr>
      </w:pPr>
      <w:r>
        <w:rPr>
          <w:sz w:val="28"/>
          <w:szCs w:val="28"/>
        </w:rPr>
        <w:t>+ 100% học sinh được đánh giá định kỳ về học tập cuối năm học của từng môn học và hoạt động giáo dục từ Hoàn thành trở lên, trong đó xếp loại Hoàn thành tốt chiếm từ 50% trở lên;</w:t>
      </w:r>
    </w:p>
    <w:p w:rsidR="00D13C09" w:rsidRDefault="00566D17">
      <w:pPr>
        <w:pStyle w:val="normal0"/>
        <w:shd w:val="clear" w:color="auto" w:fill="FFFFFF"/>
        <w:spacing w:line="360" w:lineRule="auto"/>
        <w:ind w:left="-2" w:firstLine="722"/>
        <w:jc w:val="both"/>
        <w:rPr>
          <w:sz w:val="28"/>
          <w:szCs w:val="28"/>
        </w:rPr>
      </w:pPr>
      <w:r>
        <w:rPr>
          <w:sz w:val="28"/>
          <w:szCs w:val="28"/>
        </w:rPr>
        <w:lastRenderedPageBreak/>
        <w:t>+ Cuối năm học, 98,5% học sinh hoàn thành chương trình lớp học.</w:t>
      </w:r>
    </w:p>
    <w:p w:rsidR="00D13C09" w:rsidRDefault="00566D17">
      <w:pPr>
        <w:pStyle w:val="normal0"/>
        <w:shd w:val="clear" w:color="auto" w:fill="FFFFFF"/>
        <w:spacing w:line="360" w:lineRule="auto"/>
        <w:ind w:left="-2" w:firstLine="722"/>
        <w:jc w:val="both"/>
        <w:rPr>
          <w:sz w:val="28"/>
          <w:szCs w:val="28"/>
        </w:rPr>
      </w:pPr>
      <w:r>
        <w:rPr>
          <w:sz w:val="28"/>
          <w:szCs w:val="28"/>
        </w:rPr>
        <w:t>+ 100% học sinh hoàn thành chương trình lớp 5 (Hoàn thành chương trình tiểu học).</w:t>
      </w:r>
    </w:p>
    <w:p w:rsidR="00D13C09" w:rsidRDefault="00566D17">
      <w:pPr>
        <w:pStyle w:val="normal0"/>
        <w:shd w:val="clear" w:color="auto" w:fill="FFFFFF"/>
        <w:spacing w:line="360" w:lineRule="auto"/>
        <w:ind w:left="-2" w:firstLine="722"/>
        <w:jc w:val="both"/>
        <w:rPr>
          <w:sz w:val="28"/>
          <w:szCs w:val="28"/>
        </w:rPr>
      </w:pPr>
      <w:r>
        <w:rPr>
          <w:sz w:val="28"/>
          <w:szCs w:val="28"/>
        </w:rPr>
        <w:t>+ 30% trở lên học sinh được khen thưởng: Hoàn thành xuất sắc các nội dung học tập và rèn luyện.</w:t>
      </w:r>
    </w:p>
    <w:p w:rsidR="00D13C09" w:rsidRDefault="00566D17">
      <w:pPr>
        <w:pStyle w:val="normal0"/>
        <w:shd w:val="clear" w:color="auto" w:fill="FFFFFF"/>
        <w:spacing w:line="360" w:lineRule="auto"/>
        <w:ind w:left="-2" w:firstLine="722"/>
        <w:jc w:val="both"/>
        <w:rPr>
          <w:sz w:val="28"/>
          <w:szCs w:val="28"/>
        </w:rPr>
      </w:pPr>
      <w:r>
        <w:rPr>
          <w:sz w:val="28"/>
          <w:szCs w:val="28"/>
        </w:rPr>
        <w:t>+ 40% trở lên học sinh được khen thưởng: Có thành tích vượt trội hay tiến bộ vượt bậc về ít nhất một môn học hoặc ít nhất một năng lực, phẩm chất.</w:t>
      </w:r>
    </w:p>
    <w:p w:rsidR="00D13C09" w:rsidRDefault="00566D17">
      <w:pPr>
        <w:pStyle w:val="normal0"/>
        <w:shd w:val="clear" w:color="auto" w:fill="FFFFFF"/>
        <w:spacing w:line="360" w:lineRule="auto"/>
        <w:ind w:left="-2" w:firstLine="722"/>
        <w:jc w:val="both"/>
        <w:rPr>
          <w:sz w:val="28"/>
          <w:szCs w:val="28"/>
        </w:rPr>
      </w:pPr>
      <w:r>
        <w:rPr>
          <w:sz w:val="28"/>
          <w:szCs w:val="28"/>
        </w:rPr>
        <w:t xml:space="preserve">+ Mỗi năm có </w:t>
      </w:r>
      <w:r>
        <w:rPr>
          <w:color w:val="FF0000"/>
          <w:sz w:val="28"/>
          <w:szCs w:val="28"/>
        </w:rPr>
        <w:t>5-10 học sinh</w:t>
      </w:r>
      <w:r>
        <w:rPr>
          <w:sz w:val="28"/>
          <w:szCs w:val="28"/>
        </w:rPr>
        <w:t xml:space="preserve"> học sinh đạt giải tại các kỳ thi học sinh giỏi cấp Thành phố, Quốc gia, Quốc tế ở các hội thi: Thanh thiếu niên nhi đồng sáng tạo; Hội thi kể chuyện theo sách; Hùng biện cuốn sách em yêu; Đại sứ văn hóa đọc; Tin học trẻ không chuyên; </w:t>
      </w:r>
      <w:r w:rsidR="00DF6959">
        <w:rPr>
          <w:sz w:val="28"/>
          <w:szCs w:val="28"/>
        </w:rPr>
        <w:t>Olympic các môn học; c</w:t>
      </w:r>
      <w:r>
        <w:rPr>
          <w:sz w:val="28"/>
          <w:szCs w:val="28"/>
        </w:rPr>
        <w:t>ác kì thi Toán Quốc tế...</w:t>
      </w:r>
    </w:p>
    <w:p w:rsidR="00D13C09" w:rsidRDefault="00566D17">
      <w:pPr>
        <w:pStyle w:val="normal0"/>
        <w:shd w:val="clear" w:color="auto" w:fill="FFFFFF"/>
        <w:spacing w:line="360" w:lineRule="auto"/>
        <w:ind w:left="-2" w:firstLine="722"/>
        <w:jc w:val="both"/>
        <w:rPr>
          <w:sz w:val="28"/>
          <w:szCs w:val="28"/>
        </w:rPr>
      </w:pPr>
      <w:r>
        <w:rPr>
          <w:b/>
          <w:i/>
          <w:sz w:val="28"/>
          <w:szCs w:val="28"/>
        </w:rPr>
        <w:t>* Đánh giá về năng lực, phẩm chất và kỹ năng sống:</w:t>
      </w:r>
    </w:p>
    <w:p w:rsidR="00D13C09" w:rsidRDefault="00566D17">
      <w:pPr>
        <w:pStyle w:val="normal0"/>
        <w:shd w:val="clear" w:color="auto" w:fill="FFFFFF"/>
        <w:spacing w:line="360" w:lineRule="auto"/>
        <w:ind w:left="-2" w:firstLine="722"/>
        <w:jc w:val="both"/>
        <w:rPr>
          <w:sz w:val="28"/>
          <w:szCs w:val="28"/>
        </w:rPr>
      </w:pPr>
      <w:r>
        <w:rPr>
          <w:sz w:val="28"/>
          <w:szCs w:val="28"/>
        </w:rPr>
        <w:t>+ 100% học sinh được đánh giá cuối năm học về năng lực và phẩm chất từ Đạt trở lên, trong đó xếp loại Tốt chiếm từ 50% trở lên;</w:t>
      </w:r>
    </w:p>
    <w:p w:rsidR="00D13C09" w:rsidRDefault="00566D17">
      <w:pPr>
        <w:pStyle w:val="normal0"/>
        <w:shd w:val="clear" w:color="auto" w:fill="FFFFFF"/>
        <w:spacing w:line="360" w:lineRule="auto"/>
        <w:ind w:left="-2" w:firstLine="722"/>
        <w:jc w:val="both"/>
        <w:rPr>
          <w:sz w:val="28"/>
          <w:szCs w:val="28"/>
        </w:rPr>
      </w:pPr>
      <w:r>
        <w:rPr>
          <w:sz w:val="28"/>
          <w:szCs w:val="28"/>
        </w:rPr>
        <w:t>+ Học sinh được trang bị các kỹ năng sống cơ bản, biết giao tiếp, ứng xử đúng mực. Tích cực tham gia các hoạt động ngoài giờ lên lớp.</w:t>
      </w:r>
    </w:p>
    <w:p w:rsidR="00D13C09" w:rsidRDefault="00566D17">
      <w:pPr>
        <w:pStyle w:val="normal0"/>
        <w:shd w:val="clear" w:color="auto" w:fill="FFFFFF"/>
        <w:spacing w:line="360" w:lineRule="auto"/>
        <w:ind w:left="-2" w:firstLine="722"/>
        <w:jc w:val="both"/>
        <w:rPr>
          <w:sz w:val="28"/>
          <w:szCs w:val="28"/>
        </w:rPr>
      </w:pPr>
      <w:r>
        <w:rPr>
          <w:sz w:val="28"/>
          <w:szCs w:val="28"/>
        </w:rPr>
        <w:t>+ 100% học sinh hình thành và phát triển những yếu tố căn bản, phát triển hài hòa về thể chất và tinh thần, phẩm chất và năng lực; làm chủ kiến thức; biết vận dụng hiệu quả kiến thức vào đời sống và tự học; hiểu giá trị của bản thân, gia đình cộng đồng và những thói quen, nề nếp cần thiết trong học tập và sinh hoạt; biết xây dựng và phát triển hài hòa các mối quan hệ xã hội; có cá tính, nhân cách và tâm hồn phong phú.</w:t>
      </w:r>
    </w:p>
    <w:p w:rsidR="00D13C09" w:rsidRDefault="00566D17">
      <w:pPr>
        <w:pStyle w:val="normal0"/>
        <w:shd w:val="clear" w:color="auto" w:fill="FFFFFF"/>
        <w:spacing w:line="360" w:lineRule="auto"/>
        <w:ind w:left="-2" w:firstLine="722"/>
        <w:jc w:val="both"/>
        <w:rPr>
          <w:sz w:val="28"/>
          <w:szCs w:val="28"/>
        </w:rPr>
      </w:pPr>
      <w:r>
        <w:rPr>
          <w:b/>
          <w:sz w:val="28"/>
          <w:szCs w:val="28"/>
        </w:rPr>
        <w:t>2.3. Cơ sở vật chất:</w:t>
      </w:r>
    </w:p>
    <w:p w:rsidR="00D13C09" w:rsidRDefault="00566D17">
      <w:pPr>
        <w:pStyle w:val="normal0"/>
        <w:shd w:val="clear" w:color="auto" w:fill="FFFFFF"/>
        <w:spacing w:line="360" w:lineRule="auto"/>
        <w:ind w:left="-2" w:firstLine="722"/>
        <w:jc w:val="both"/>
        <w:rPr>
          <w:sz w:val="28"/>
          <w:szCs w:val="28"/>
        </w:rPr>
      </w:pPr>
      <w:r w:rsidRPr="00DF6959">
        <w:rPr>
          <w:sz w:val="28"/>
          <w:szCs w:val="28"/>
        </w:rPr>
        <w:t>Đến năm 2025, có đầy đủ các phòng học chức năng (Tin học, Tiếng Anh, Âm nhạc, Mĩ thuật, Khoa học công nghệ, Tư vấn học đường và hỗ trợ học sinh khuyết tật) theo đúng tiêu chuẩn; đủ phòng làm việc cho cán bộ quản lý, giáo</w:t>
      </w:r>
      <w:r w:rsidR="00DF6959">
        <w:rPr>
          <w:sz w:val="28"/>
          <w:szCs w:val="28"/>
        </w:rPr>
        <w:t xml:space="preserve"> viên; </w:t>
      </w:r>
      <w:r>
        <w:rPr>
          <w:sz w:val="28"/>
          <w:szCs w:val="28"/>
        </w:rPr>
        <w:t>có vườn sinh vật.</w:t>
      </w:r>
    </w:p>
    <w:p w:rsidR="00D13C09" w:rsidRDefault="00566D17">
      <w:pPr>
        <w:pStyle w:val="normal0"/>
        <w:shd w:val="clear" w:color="auto" w:fill="FFFFFF"/>
        <w:spacing w:line="360" w:lineRule="auto"/>
        <w:ind w:left="-2" w:firstLine="722"/>
        <w:jc w:val="both"/>
        <w:rPr>
          <w:sz w:val="28"/>
          <w:szCs w:val="28"/>
        </w:rPr>
      </w:pPr>
      <w:r>
        <w:rPr>
          <w:sz w:val="28"/>
          <w:szCs w:val="28"/>
        </w:rPr>
        <w:t>Đến năm 2025, có đầy đủ trang bị các thiết bị dạy học theo hướng hiện đại. Xây dựng khuôn viên trường xanh, sạch, đẹp, an toàn và thân thiện.</w:t>
      </w:r>
    </w:p>
    <w:p w:rsidR="00D13C09" w:rsidRDefault="00566D17">
      <w:pPr>
        <w:pStyle w:val="normal0"/>
        <w:shd w:val="clear" w:color="auto" w:fill="FFFFFF"/>
        <w:spacing w:line="360" w:lineRule="auto"/>
        <w:ind w:left="-2" w:firstLine="722"/>
        <w:jc w:val="both"/>
        <w:rPr>
          <w:sz w:val="28"/>
          <w:szCs w:val="28"/>
        </w:rPr>
      </w:pPr>
      <w:r>
        <w:rPr>
          <w:sz w:val="28"/>
          <w:szCs w:val="28"/>
        </w:rPr>
        <w:t>Có khu vui chơi, sân bóng đá cho học sinh, có vườn rau.</w:t>
      </w:r>
    </w:p>
    <w:p w:rsidR="00D13C09" w:rsidRDefault="00566D17">
      <w:pPr>
        <w:pStyle w:val="normal0"/>
        <w:shd w:val="clear" w:color="auto" w:fill="FFFFFF"/>
        <w:spacing w:line="360" w:lineRule="auto"/>
        <w:ind w:firstLine="0"/>
        <w:jc w:val="both"/>
        <w:rPr>
          <w:sz w:val="28"/>
          <w:szCs w:val="28"/>
        </w:rPr>
      </w:pPr>
      <w:r>
        <w:rPr>
          <w:sz w:val="28"/>
          <w:szCs w:val="28"/>
        </w:rPr>
        <w:lastRenderedPageBreak/>
        <w:t xml:space="preserve">         Có đầy đủ các trang thiết bị tập luyện thể dục thể thao cho học sinh, cán bộ, giáo viên, nhân viên.</w:t>
      </w:r>
    </w:p>
    <w:p w:rsidR="00D13C09" w:rsidRPr="00DF6959" w:rsidRDefault="00566D17">
      <w:pPr>
        <w:pStyle w:val="normal0"/>
        <w:pBdr>
          <w:top w:val="nil"/>
          <w:left w:val="nil"/>
          <w:bottom w:val="nil"/>
          <w:right w:val="nil"/>
          <w:between w:val="nil"/>
        </w:pBdr>
        <w:spacing w:line="360" w:lineRule="auto"/>
        <w:ind w:left="-2" w:firstLine="722"/>
        <w:jc w:val="both"/>
        <w:rPr>
          <w:color w:val="000000"/>
          <w:spacing w:val="-16"/>
          <w:sz w:val="28"/>
          <w:szCs w:val="28"/>
        </w:rPr>
      </w:pPr>
      <w:r w:rsidRPr="00DF6959">
        <w:rPr>
          <w:b/>
          <w:color w:val="000000"/>
          <w:spacing w:val="-16"/>
          <w:sz w:val="28"/>
          <w:szCs w:val="28"/>
        </w:rPr>
        <w:t xml:space="preserve">3. Phương châm hành động </w:t>
      </w:r>
      <w:r w:rsidRPr="00DF6959">
        <w:rPr>
          <w:b/>
          <w:i/>
          <w:color w:val="000000"/>
          <w:spacing w:val="-16"/>
          <w:sz w:val="28"/>
          <w:szCs w:val="28"/>
        </w:rPr>
        <w:t>“Chất lượng giáo dục là danh dự của nhà trường”</w:t>
      </w:r>
    </w:p>
    <w:p w:rsidR="00D13C09" w:rsidRDefault="00566D17">
      <w:pPr>
        <w:pStyle w:val="normal0"/>
        <w:spacing w:line="360" w:lineRule="auto"/>
        <w:ind w:left="-2" w:firstLine="722"/>
        <w:jc w:val="both"/>
        <w:rPr>
          <w:sz w:val="28"/>
          <w:szCs w:val="28"/>
        </w:rPr>
      </w:pPr>
      <w:r>
        <w:rPr>
          <w:b/>
          <w:sz w:val="28"/>
          <w:szCs w:val="28"/>
        </w:rPr>
        <w:t>V. Giải pháp thực hiện</w:t>
      </w:r>
    </w:p>
    <w:p w:rsidR="00D13C09" w:rsidRDefault="00566D17">
      <w:pPr>
        <w:pStyle w:val="normal0"/>
        <w:spacing w:line="360" w:lineRule="auto"/>
        <w:ind w:left="-2" w:firstLine="720"/>
        <w:jc w:val="both"/>
        <w:rPr>
          <w:b/>
          <w:sz w:val="28"/>
          <w:szCs w:val="28"/>
        </w:rPr>
      </w:pPr>
      <w:bookmarkStart w:id="1" w:name="_gjdgxs" w:colFirst="0" w:colLast="0"/>
      <w:bookmarkEnd w:id="1"/>
      <w:r>
        <w:rPr>
          <w:b/>
          <w:sz w:val="28"/>
          <w:szCs w:val="28"/>
        </w:rPr>
        <w:t>1. Thực hiện nghiêm túc chương trình, kế hoạch dạy học và các hoạt động giáo dục.</w:t>
      </w:r>
    </w:p>
    <w:p w:rsidR="00D13C09" w:rsidRDefault="00566D17">
      <w:pPr>
        <w:pStyle w:val="normal0"/>
        <w:spacing w:line="360" w:lineRule="auto"/>
        <w:ind w:left="-2" w:firstLine="720"/>
        <w:jc w:val="both"/>
        <w:rPr>
          <w:sz w:val="28"/>
          <w:szCs w:val="28"/>
        </w:rPr>
      </w:pPr>
      <w:r>
        <w:rPr>
          <w:sz w:val="28"/>
          <w:szCs w:val="28"/>
        </w:rPr>
        <w:t>Từ nay đến năm học 2024-2025, thực hiện song song 02 chương trình giáo dục: Chương trình giáo dục năm 2018 theo Thông tư 32/2018-BGD&amp;ĐT; Chương trình giáo dục phổ thông  năm 2006 theo thông tư 16/2006-BGD&amp;ĐT, thực hiện dạy học theo định hướng phát triển phẩm chất, năng lực học sinh theo hướng dẫn tại Công văn số 4612/BGDĐT-GDTrH ngày 03/10/2017.</w:t>
      </w:r>
    </w:p>
    <w:p w:rsidR="00D13C09" w:rsidRDefault="00566D17">
      <w:pPr>
        <w:pStyle w:val="normal0"/>
        <w:spacing w:line="360" w:lineRule="auto"/>
        <w:ind w:left="-2" w:firstLine="720"/>
        <w:jc w:val="both"/>
        <w:rPr>
          <w:sz w:val="28"/>
          <w:szCs w:val="28"/>
        </w:rPr>
      </w:pPr>
      <w:r>
        <w:rPr>
          <w:sz w:val="28"/>
          <w:szCs w:val="28"/>
        </w:rPr>
        <w:t>Các hoạt động giáo dục ngoài giờ chính khóa: Chương trình làm quen Tiếng Anh của học sinh khối 1, 2; tăng cường Tiếng Anh cho học sinh khối 3, 4, 5; tăng cường giáo dục kĩ năng sống từ khối 1 đến khối 5.</w:t>
      </w:r>
    </w:p>
    <w:p w:rsidR="00D13C09" w:rsidRDefault="00566D17">
      <w:pPr>
        <w:pStyle w:val="normal0"/>
        <w:spacing w:line="360" w:lineRule="auto"/>
        <w:ind w:left="-2" w:firstLine="722"/>
        <w:jc w:val="both"/>
        <w:rPr>
          <w:sz w:val="28"/>
          <w:szCs w:val="28"/>
        </w:rPr>
      </w:pPr>
      <w:r>
        <w:rPr>
          <w:sz w:val="28"/>
          <w:szCs w:val="28"/>
        </w:rPr>
        <w:t>Thực hiện rà soát, điều chỉnh môn học và hoạt động giáo dục  theo công văn 4612/BGDĐT-GDTrH ngày 03/10/2017 của Bộ GDĐT hướng dẫn thực hiện chương trình giáo dục phổ thông hiện hành theo định hướng phát triển năng lực và phẩm chất học sinh.</w:t>
      </w:r>
    </w:p>
    <w:p w:rsidR="00D13C09" w:rsidRDefault="00566D17">
      <w:pPr>
        <w:pStyle w:val="normal0"/>
        <w:spacing w:line="360" w:lineRule="auto"/>
        <w:ind w:left="-2" w:firstLine="722"/>
        <w:jc w:val="both"/>
        <w:rPr>
          <w:sz w:val="28"/>
          <w:szCs w:val="28"/>
        </w:rPr>
      </w:pPr>
      <w:r>
        <w:rPr>
          <w:sz w:val="28"/>
          <w:szCs w:val="28"/>
        </w:rPr>
        <w:t xml:space="preserve">Căn cứ vào chương trình giáo dục phổ thông hiện hành, lựa chọn các chủ đề, rà soát nội dung các bài học trong sách giáo khoa hiện hành tương ứng với chủ đề đó để sắp xếp lại thành một số bài học tích hợp hoặc liên môn, nội môn, tổ chức </w:t>
      </w:r>
      <w:r>
        <w:rPr>
          <w:sz w:val="28"/>
          <w:szCs w:val="28"/>
          <w:highlight w:val="white"/>
        </w:rPr>
        <w:t>Dạy học theo chủ đề, liên môn, nội môn...</w:t>
      </w:r>
      <w:r>
        <w:rPr>
          <w:sz w:val="28"/>
          <w:szCs w:val="28"/>
        </w:rPr>
        <w:t>.</w:t>
      </w:r>
    </w:p>
    <w:p w:rsidR="00D13C09" w:rsidRDefault="00566D17">
      <w:pPr>
        <w:pStyle w:val="normal0"/>
        <w:spacing w:line="360" w:lineRule="auto"/>
        <w:ind w:firstLine="720"/>
        <w:jc w:val="both"/>
        <w:rPr>
          <w:sz w:val="28"/>
          <w:szCs w:val="28"/>
        </w:rPr>
      </w:pPr>
      <w:r>
        <w:rPr>
          <w:sz w:val="28"/>
          <w:szCs w:val="28"/>
        </w:rPr>
        <w:t xml:space="preserve">Dạy tích hợp Quốc phòng an ninh, Kĩ năng sống, Giáo dục di sản, An toàn giao thông và nụ cười trẻ thơ.... </w:t>
      </w:r>
    </w:p>
    <w:p w:rsidR="00D13C09" w:rsidRDefault="00566D17">
      <w:pPr>
        <w:pStyle w:val="normal0"/>
        <w:spacing w:line="360" w:lineRule="auto"/>
        <w:ind w:firstLine="720"/>
        <w:jc w:val="both"/>
        <w:rPr>
          <w:sz w:val="28"/>
          <w:szCs w:val="28"/>
        </w:rPr>
      </w:pPr>
      <w:r>
        <w:rPr>
          <w:sz w:val="28"/>
          <w:szCs w:val="28"/>
        </w:rPr>
        <w:t xml:space="preserve">Chú trọng việc hướng dẫn học sinh vận dụng kiến thức được học vào giải quyết các vấn đề trong thực tiễn; tăng cường các hoạt động trải nghiệm (diễn đàn, sân khấu hóa, giao lưu, tham quan tìm hiểu thực tế, thiện nguyện). Rà soát, làm rõ nội dung, địa chỉ, mức độ lồng ghép, tích hợp các vấn đề trong kế hoạch dạy học và hoạt động giáo dục: Giáo dục đạo đức, lối sống, xây dựng thói quen hình thành nhân cách; giáo dục nhận thức về quyền của trẻ em; bình đẳng giới; </w:t>
      </w:r>
      <w:r>
        <w:rPr>
          <w:sz w:val="28"/>
          <w:szCs w:val="28"/>
        </w:rPr>
        <w:lastRenderedPageBreak/>
        <w:t>phòng chống tai nạn thương tích; giáo dục kĩ năng sống; giáo dục pháp luật, văn hóa giao thông; giáo dục chủ quyền quốc gia về biên giới, biển đảo; bảo vệ môi trường, ứng phó với biến đổi khí hậu, phòng tránh và giảm nhẹ thiên tai; giáo dục Quốc phòng và an ninh; giáo dục di sản, bảo tồn thiên nhiên theo các hướng dẫn của ngành.</w:t>
      </w:r>
    </w:p>
    <w:p w:rsidR="00D13C09" w:rsidRDefault="00566D17">
      <w:pPr>
        <w:pStyle w:val="normal0"/>
        <w:spacing w:line="360" w:lineRule="auto"/>
        <w:ind w:firstLine="720"/>
        <w:jc w:val="both"/>
        <w:rPr>
          <w:color w:val="FF0000"/>
          <w:sz w:val="28"/>
          <w:szCs w:val="28"/>
        </w:rPr>
      </w:pPr>
      <w:r>
        <w:rPr>
          <w:sz w:val="28"/>
          <w:szCs w:val="28"/>
        </w:rPr>
        <w:t>Thực hiện các hoạt động ngoại khóa, thường xuyên tổ chức cho học sinh tham gia các trò chơi dân gian, thiết kế các giờ học trải nghiệm STEM để nuôi dưỡng ước mơ sáng tạo…</w:t>
      </w:r>
      <w:r>
        <w:rPr>
          <w:color w:val="FF0000"/>
          <w:sz w:val="28"/>
          <w:szCs w:val="28"/>
        </w:rPr>
        <w:t>.</w:t>
      </w:r>
    </w:p>
    <w:p w:rsidR="00D13C09" w:rsidRPr="00DF6959" w:rsidRDefault="00566D17">
      <w:pPr>
        <w:pStyle w:val="normal0"/>
        <w:spacing w:line="360" w:lineRule="auto"/>
        <w:ind w:left="-2" w:firstLine="722"/>
        <w:jc w:val="both"/>
        <w:rPr>
          <w:spacing w:val="-2"/>
          <w:sz w:val="28"/>
          <w:szCs w:val="28"/>
        </w:rPr>
      </w:pPr>
      <w:r w:rsidRPr="00DF6959">
        <w:rPr>
          <w:b/>
          <w:spacing w:val="-2"/>
          <w:sz w:val="28"/>
          <w:szCs w:val="28"/>
        </w:rPr>
        <w:t xml:space="preserve">* Giáo dục trẻ khuyết tật, trẻ chậm phát triển: </w:t>
      </w:r>
      <w:r w:rsidRPr="00DF6959">
        <w:rPr>
          <w:spacing w:val="-2"/>
          <w:sz w:val="28"/>
          <w:szCs w:val="28"/>
        </w:rPr>
        <w:t xml:space="preserve">thực hiện theo đúng tinh thần quyết định số 23/22006 của Bộ GD&amp;ĐT. Bảo đảm các điều kiện để trẻ em khuyết tật, trẻ có khó khăn về học được tiếp cận với giáo dục, tuyên truyền trong đội ngũ cán bộ quản lý, giáo viên về vấn đề giáo dục hòa nhập, trong đó học sinh học hòa nhập được học tập và đánh giá theo kế hoạch giáo dục cá nhân; tùy theo dạng tật, mức độ khuyết tật mà học sinh được miễn một phần, một số nội dung, một số môn học với mục tiêu giúp học sinh khuyết tật được tương tác cùng bạn bè, các em hòa nhập và yêu cuộc sống. Tham mưu với Phòng Giáo dục, UBND phường Hồng Hà, UBND Thành phố Hạ Long để thực hiện đầy đủ các chính sách đối với giáo viên trực tiếp dạy học sinh khuyết tật theo phương thức giáo dục hòa nhập và các cơ sở giáo dục có học sinh khuyết tật học hòa nhập. </w:t>
      </w:r>
    </w:p>
    <w:p w:rsidR="00D13C09" w:rsidRDefault="00566D17">
      <w:pPr>
        <w:pStyle w:val="normal0"/>
        <w:spacing w:line="360" w:lineRule="auto"/>
        <w:ind w:left="57" w:right="57" w:firstLine="663"/>
        <w:jc w:val="both"/>
        <w:rPr>
          <w:sz w:val="28"/>
          <w:szCs w:val="28"/>
        </w:rPr>
      </w:pPr>
      <w:r>
        <w:rPr>
          <w:sz w:val="28"/>
          <w:szCs w:val="28"/>
        </w:rPr>
        <w:t xml:space="preserve">Giáo dục học sinh khuyết tật, tự kỷ hòa nhập là nhiệm vụ chính trị của toàn ngành giáo dục và trách nhiệm của mỗi giáo viên. Giáo viên nêu cao tinh thần trách nhiệm chia sẻ với khó khăn của gia đình, không ngại khó, ngại khổ quyết tâm rèn học sinh hòa nhập được và tiến bộ. Nhà trường lập hồ sơ quản lý học sinh khuyết tật và giảng dạy học sinh theo chương trình quy định. Giáo viên phối hợp tốt với CMHS, có biện pháp riêng biệt phù hợp từng đối tượng học sinh giúp các em tiến bộ. </w:t>
      </w:r>
    </w:p>
    <w:p w:rsidR="00D13C09" w:rsidRDefault="00566D17">
      <w:pPr>
        <w:pStyle w:val="normal0"/>
        <w:spacing w:line="360" w:lineRule="auto"/>
        <w:ind w:left="-2" w:firstLine="722"/>
        <w:jc w:val="both"/>
        <w:rPr>
          <w:b/>
          <w:sz w:val="28"/>
          <w:szCs w:val="28"/>
        </w:rPr>
      </w:pPr>
      <w:r>
        <w:rPr>
          <w:b/>
          <w:sz w:val="28"/>
          <w:szCs w:val="28"/>
        </w:rPr>
        <w:t>* Phổ cập giáo dục và xóa mù chữ.</w:t>
      </w:r>
    </w:p>
    <w:p w:rsidR="00D13C09" w:rsidRDefault="00566D17">
      <w:pPr>
        <w:pStyle w:val="normal0"/>
        <w:widowControl w:val="0"/>
        <w:tabs>
          <w:tab w:val="left" w:pos="0"/>
        </w:tabs>
        <w:spacing w:line="360" w:lineRule="auto"/>
        <w:ind w:hanging="2"/>
        <w:jc w:val="both"/>
        <w:rPr>
          <w:sz w:val="28"/>
          <w:szCs w:val="28"/>
        </w:rPr>
      </w:pPr>
      <w:r>
        <w:rPr>
          <w:sz w:val="28"/>
          <w:szCs w:val="28"/>
        </w:rPr>
        <w:tab/>
      </w:r>
      <w:r>
        <w:rPr>
          <w:sz w:val="28"/>
          <w:szCs w:val="28"/>
        </w:rPr>
        <w:tab/>
        <w:t>Phối hợp với các ban ngành đoàn thể cùng tham gia công tác PCGD. Thực hiện các chế độ chính sách với các đối tượng học sinh.</w:t>
      </w:r>
    </w:p>
    <w:p w:rsidR="00D13C09" w:rsidRDefault="00566D17">
      <w:pPr>
        <w:pStyle w:val="normal0"/>
        <w:widowControl w:val="0"/>
        <w:tabs>
          <w:tab w:val="left" w:pos="0"/>
        </w:tabs>
        <w:spacing w:line="360" w:lineRule="auto"/>
        <w:ind w:firstLine="720"/>
        <w:jc w:val="both"/>
        <w:rPr>
          <w:sz w:val="28"/>
          <w:szCs w:val="28"/>
        </w:rPr>
      </w:pPr>
      <w:r>
        <w:rPr>
          <w:sz w:val="28"/>
          <w:szCs w:val="28"/>
        </w:rPr>
        <w:t xml:space="preserve">Phối hợp với chính quyền địa phương, các tổ chức xã hội, CMHS quan </w:t>
      </w:r>
      <w:r>
        <w:rPr>
          <w:sz w:val="28"/>
          <w:szCs w:val="28"/>
        </w:rPr>
        <w:lastRenderedPageBreak/>
        <w:t>tâm học sinh nghèo, có hoàn cảnh khó khăn, học sinh khuyết tật; chú trọng công tác chủ nhiệm lớp, kết hợp các môi trường giáo dục (các lực lượng giáo dục) giữa gia đình - nhà trường - xã hội.</w:t>
      </w:r>
    </w:p>
    <w:p w:rsidR="00D13C09" w:rsidRDefault="00566D17">
      <w:pPr>
        <w:pStyle w:val="normal0"/>
        <w:tabs>
          <w:tab w:val="left" w:pos="0"/>
        </w:tabs>
        <w:spacing w:line="360" w:lineRule="auto"/>
        <w:ind w:right="57" w:firstLine="720"/>
        <w:jc w:val="both"/>
        <w:rPr>
          <w:sz w:val="28"/>
          <w:szCs w:val="28"/>
        </w:rPr>
      </w:pPr>
      <w:r>
        <w:rPr>
          <w:sz w:val="28"/>
          <w:szCs w:val="28"/>
        </w:rPr>
        <w:t xml:space="preserve"> Phối hợp với trường THCS và Mầm non phân công cán bộ giáo viên phụ trách điều tra theo dõi và ghi sổ phổ cập ở các tổ dân cư ổn định. Trong năm bổ sung và ghi sổ phổ cập, biểu gốc, đối chiếu và lưu giữ hồ sơ một cách thường xuyên và khoa học. Theo dõi chính xác số liệu HS chuyển đi, chuyển đến. Làm tốt công tác tuyển sinh lớp 1.</w:t>
      </w:r>
    </w:p>
    <w:p w:rsidR="00D13C09" w:rsidRDefault="00566D17">
      <w:pPr>
        <w:pStyle w:val="normal0"/>
        <w:tabs>
          <w:tab w:val="left" w:pos="0"/>
        </w:tabs>
        <w:spacing w:line="360" w:lineRule="auto"/>
        <w:ind w:right="57" w:firstLine="720"/>
        <w:jc w:val="both"/>
        <w:rPr>
          <w:sz w:val="28"/>
          <w:szCs w:val="28"/>
        </w:rPr>
      </w:pPr>
      <w:r>
        <w:rPr>
          <w:sz w:val="28"/>
          <w:szCs w:val="28"/>
        </w:rPr>
        <w:t xml:space="preserve"> Nâng cao chất lượng dạy và học, kịp thời phát hiện học sinh chưa hoàn thành môn học, có kế hoạch giúp đỡ các em tiến bộ.</w:t>
      </w:r>
    </w:p>
    <w:p w:rsidR="00D13C09" w:rsidRDefault="00566D17">
      <w:pPr>
        <w:pStyle w:val="normal0"/>
        <w:tabs>
          <w:tab w:val="left" w:pos="0"/>
        </w:tabs>
        <w:spacing w:line="360" w:lineRule="auto"/>
        <w:ind w:right="57" w:hanging="2"/>
        <w:jc w:val="both"/>
        <w:rPr>
          <w:sz w:val="28"/>
          <w:szCs w:val="28"/>
        </w:rPr>
      </w:pPr>
      <w:r>
        <w:rPr>
          <w:sz w:val="28"/>
          <w:szCs w:val="28"/>
        </w:rPr>
        <w:tab/>
      </w:r>
      <w:r>
        <w:rPr>
          <w:sz w:val="28"/>
          <w:szCs w:val="28"/>
        </w:rPr>
        <w:tab/>
        <w:t xml:space="preserve"> Sử dụng tốt phần mềm phổ cập về việc cập nhật số liệu PCGD-XMC vào hệ thống quốc gia.</w:t>
      </w:r>
    </w:p>
    <w:p w:rsidR="00D13C09" w:rsidRDefault="00566D17">
      <w:pPr>
        <w:pStyle w:val="normal0"/>
        <w:spacing w:line="360" w:lineRule="auto"/>
        <w:ind w:left="1" w:firstLine="902"/>
        <w:jc w:val="both"/>
        <w:rPr>
          <w:b/>
          <w:sz w:val="28"/>
          <w:szCs w:val="28"/>
        </w:rPr>
      </w:pPr>
      <w:r>
        <w:rPr>
          <w:b/>
          <w:sz w:val="28"/>
          <w:szCs w:val="28"/>
        </w:rPr>
        <w:t>2. Bồi dưỡng nâng cao tay nghề chuyên môn nghiệp vụ cho cán bộ quản lý, giáo viên, nhân viên.</w:t>
      </w:r>
    </w:p>
    <w:p w:rsidR="00D13C09" w:rsidRDefault="00566D17">
      <w:pPr>
        <w:pStyle w:val="normal0"/>
        <w:spacing w:line="360" w:lineRule="auto"/>
        <w:ind w:firstLine="720"/>
        <w:jc w:val="both"/>
        <w:rPr>
          <w:b/>
          <w:sz w:val="28"/>
          <w:szCs w:val="28"/>
        </w:rPr>
      </w:pPr>
      <w:r>
        <w:rPr>
          <w:b/>
          <w:sz w:val="28"/>
          <w:szCs w:val="28"/>
        </w:rPr>
        <w:t>2.1. Bồi dưỡng phẩm chất, đạo đức nhà giáo</w:t>
      </w:r>
    </w:p>
    <w:p w:rsidR="00D13C09" w:rsidRDefault="00566D17">
      <w:pPr>
        <w:pStyle w:val="normal0"/>
        <w:tabs>
          <w:tab w:val="left" w:pos="720"/>
        </w:tabs>
        <w:spacing w:line="360" w:lineRule="auto"/>
        <w:ind w:firstLine="720"/>
        <w:jc w:val="both"/>
        <w:rPr>
          <w:sz w:val="28"/>
          <w:szCs w:val="28"/>
        </w:rPr>
      </w:pPr>
      <w:r>
        <w:rPr>
          <w:sz w:val="28"/>
          <w:szCs w:val="28"/>
        </w:rPr>
        <w:t>100% cán bộ, giáo viên trong  nhà trường nghiêm túc thực hiện và  thực hiện tốt Chỉ thị số 05-CT/TW của Bộ Chính trị,  các cuộc vận động và phong trào thi đua của ngành. Không có cá nhân vi phạm đạo đức nhà giáo.</w:t>
      </w:r>
    </w:p>
    <w:p w:rsidR="00D13C09" w:rsidRDefault="00566D17">
      <w:pPr>
        <w:pStyle w:val="normal0"/>
        <w:spacing w:line="360" w:lineRule="auto"/>
        <w:ind w:firstLine="720"/>
        <w:jc w:val="both"/>
        <w:rPr>
          <w:b/>
          <w:sz w:val="28"/>
          <w:szCs w:val="28"/>
        </w:rPr>
      </w:pPr>
      <w:r>
        <w:rPr>
          <w:b/>
          <w:sz w:val="28"/>
          <w:szCs w:val="28"/>
        </w:rPr>
        <w:t>2.2. Bồi dưỡng chuyên môn, nghiệp vụ</w:t>
      </w:r>
    </w:p>
    <w:p w:rsidR="00D13C09" w:rsidRDefault="00566D17">
      <w:pPr>
        <w:pStyle w:val="normal0"/>
        <w:tabs>
          <w:tab w:val="left" w:pos="720"/>
        </w:tabs>
        <w:spacing w:line="360" w:lineRule="auto"/>
        <w:ind w:hanging="2"/>
        <w:jc w:val="both"/>
        <w:rPr>
          <w:sz w:val="28"/>
          <w:szCs w:val="28"/>
        </w:rPr>
      </w:pPr>
      <w:r>
        <w:rPr>
          <w:sz w:val="28"/>
          <w:szCs w:val="28"/>
        </w:rPr>
        <w:tab/>
      </w:r>
      <w:r>
        <w:rPr>
          <w:sz w:val="28"/>
          <w:szCs w:val="28"/>
        </w:rPr>
        <w:tab/>
        <w:t xml:space="preserve">Thực hiện tốt công tác bồi dưỡng thường xuyên cho tất cả giáo viên, cán bộ quản lý đều tham gia bồi dưỡng thường xuyên và đánh giá kết quả bồi dưỡng theo quy định. Cán bộ quản lý và giáo viên vào trang Web </w:t>
      </w:r>
      <w:hyperlink r:id="rId11">
        <w:r>
          <w:rPr>
            <w:i/>
            <w:sz w:val="28"/>
            <w:szCs w:val="28"/>
            <w:u w:val="single"/>
          </w:rPr>
          <w:t>taphuan.moet.gov.vn</w:t>
        </w:r>
      </w:hyperlink>
      <w:r>
        <w:rPr>
          <w:i/>
          <w:sz w:val="28"/>
          <w:szCs w:val="28"/>
        </w:rPr>
        <w:t xml:space="preserve">, </w:t>
      </w:r>
      <w:r>
        <w:rPr>
          <w:sz w:val="28"/>
          <w:szCs w:val="28"/>
        </w:rPr>
        <w:t>để cập nhật các nội dung cần bồi dưỡng.</w:t>
      </w:r>
    </w:p>
    <w:p w:rsidR="00D13C09" w:rsidRDefault="00566D17">
      <w:pPr>
        <w:pStyle w:val="normal0"/>
        <w:spacing w:line="360" w:lineRule="auto"/>
        <w:ind w:left="1" w:firstLine="899"/>
        <w:jc w:val="both"/>
        <w:rPr>
          <w:sz w:val="28"/>
          <w:szCs w:val="28"/>
        </w:rPr>
      </w:pPr>
      <w:r>
        <w:rPr>
          <w:sz w:val="28"/>
          <w:szCs w:val="28"/>
        </w:rPr>
        <w:t>Tạo điều kiện để 07 thầy cô chưa đạt chuẩn trình độ đào tạo hoàn thiện chuẩn theo quy định vào năm 2023 (hiện tại đang có 04  thầy cô học đại học, còn 03 thầy cô đang làm hồ sơ).</w:t>
      </w:r>
    </w:p>
    <w:p w:rsidR="00D13C09" w:rsidRDefault="00566D17">
      <w:pPr>
        <w:pStyle w:val="normal0"/>
        <w:spacing w:line="360" w:lineRule="auto"/>
        <w:ind w:left="1" w:firstLine="899"/>
        <w:jc w:val="both"/>
        <w:rPr>
          <w:sz w:val="28"/>
          <w:szCs w:val="28"/>
        </w:rPr>
      </w:pPr>
      <w:r>
        <w:rPr>
          <w:sz w:val="28"/>
          <w:szCs w:val="28"/>
        </w:rPr>
        <w:t>Bố trí sắp xếp cử: 03 cán bộ, giáo viên học lớp Trung cấp lý luận chính trị- Hành chính.</w:t>
      </w:r>
    </w:p>
    <w:p w:rsidR="00D13C09" w:rsidRDefault="00566D17">
      <w:pPr>
        <w:pStyle w:val="normal0"/>
        <w:spacing w:line="360" w:lineRule="auto"/>
        <w:ind w:left="1" w:firstLine="899"/>
        <w:jc w:val="both"/>
        <w:rPr>
          <w:sz w:val="28"/>
          <w:szCs w:val="28"/>
        </w:rPr>
      </w:pPr>
      <w:r>
        <w:rPr>
          <w:sz w:val="28"/>
          <w:szCs w:val="28"/>
        </w:rPr>
        <w:t>Toàn thể cán bộ giáo viên tham gia thực hiện tốt việc bồi dưỡng thường xuyên theo quy định của Bộ GD&amp;ĐT.</w:t>
      </w:r>
    </w:p>
    <w:p w:rsidR="00D13C09" w:rsidRDefault="00566D17">
      <w:pPr>
        <w:pStyle w:val="normal0"/>
        <w:spacing w:line="360" w:lineRule="auto"/>
        <w:ind w:left="1" w:firstLine="899"/>
        <w:jc w:val="both"/>
        <w:rPr>
          <w:sz w:val="28"/>
          <w:szCs w:val="28"/>
        </w:rPr>
      </w:pPr>
      <w:r>
        <w:rPr>
          <w:sz w:val="28"/>
          <w:szCs w:val="28"/>
        </w:rPr>
        <w:lastRenderedPageBreak/>
        <w:t>Tạo điều kiện, cho toàn bộ đội ngũ giáo viên Tiếng Anh, 01 Hiệu trưởng tham gia học tập bồi dưỡng Tiếng Anh đạt trình độ IELTS 5.0.</w:t>
      </w:r>
    </w:p>
    <w:p w:rsidR="00D13C09" w:rsidRDefault="00566D17">
      <w:pPr>
        <w:pStyle w:val="normal0"/>
        <w:spacing w:line="360" w:lineRule="auto"/>
        <w:ind w:left="1" w:firstLine="899"/>
        <w:jc w:val="both"/>
        <w:rPr>
          <w:sz w:val="28"/>
          <w:szCs w:val="28"/>
        </w:rPr>
      </w:pPr>
      <w:r>
        <w:rPr>
          <w:sz w:val="28"/>
          <w:szCs w:val="28"/>
        </w:rPr>
        <w:t>Mời chuyên gia về trường tập huấn cho toàn bộ đội ngũ giáo viên về thực hiện chương trình giáo dục STEM.</w:t>
      </w:r>
    </w:p>
    <w:p w:rsidR="00D13C09" w:rsidRDefault="00566D17">
      <w:pPr>
        <w:pStyle w:val="normal0"/>
        <w:spacing w:line="360" w:lineRule="auto"/>
        <w:ind w:left="1" w:firstLine="899"/>
        <w:jc w:val="both"/>
        <w:rPr>
          <w:sz w:val="28"/>
          <w:szCs w:val="28"/>
        </w:rPr>
      </w:pPr>
      <w:r>
        <w:rPr>
          <w:sz w:val="28"/>
          <w:szCs w:val="28"/>
        </w:rPr>
        <w:t>Tổ chức cho toàn bộ cán bộ giáo viên tham gia tập huấn về phòng cháy, chữa cháy; sơ cứu ban đầu cho học sinh.</w:t>
      </w:r>
    </w:p>
    <w:p w:rsidR="00D13C09" w:rsidRDefault="00566D17">
      <w:pPr>
        <w:pStyle w:val="normal0"/>
        <w:spacing w:line="360" w:lineRule="auto"/>
        <w:ind w:firstLine="720"/>
        <w:jc w:val="both"/>
        <w:rPr>
          <w:sz w:val="28"/>
          <w:szCs w:val="28"/>
        </w:rPr>
      </w:pPr>
      <w:r>
        <w:rPr>
          <w:sz w:val="28"/>
          <w:szCs w:val="28"/>
        </w:rPr>
        <w:t xml:space="preserve">  Đổi mới, nâng cao chất lượng sinh hoạt chuyên môn.</w:t>
      </w:r>
    </w:p>
    <w:p w:rsidR="00D13C09" w:rsidRDefault="00566D17">
      <w:pPr>
        <w:pStyle w:val="normal0"/>
        <w:spacing w:line="360" w:lineRule="auto"/>
        <w:ind w:firstLine="720"/>
        <w:jc w:val="both"/>
        <w:rPr>
          <w:sz w:val="28"/>
          <w:szCs w:val="28"/>
        </w:rPr>
      </w:pPr>
      <w:r>
        <w:rPr>
          <w:sz w:val="28"/>
          <w:szCs w:val="28"/>
        </w:rPr>
        <w:t xml:space="preserve">  Tổ chức tốt công tác tập huấn, tích cực đổi mới  phương pháp.</w:t>
      </w:r>
    </w:p>
    <w:p w:rsidR="00D13C09" w:rsidRDefault="00566D17">
      <w:pPr>
        <w:pStyle w:val="normal0"/>
        <w:spacing w:line="360" w:lineRule="auto"/>
        <w:ind w:left="-2" w:firstLine="722"/>
        <w:jc w:val="both"/>
        <w:rPr>
          <w:sz w:val="28"/>
          <w:szCs w:val="28"/>
        </w:rPr>
      </w:pPr>
      <w:r>
        <w:rPr>
          <w:sz w:val="28"/>
          <w:szCs w:val="28"/>
        </w:rPr>
        <w:t xml:space="preserve">  Thực hiện hiệu quả công tác kiểm tra, đánh giá giáo viên.</w:t>
      </w:r>
    </w:p>
    <w:p w:rsidR="00D13C09" w:rsidRDefault="00566D17">
      <w:pPr>
        <w:pStyle w:val="normal0"/>
        <w:spacing w:line="360" w:lineRule="auto"/>
        <w:ind w:left="-2" w:firstLine="722"/>
        <w:jc w:val="both"/>
        <w:rPr>
          <w:sz w:val="28"/>
          <w:szCs w:val="28"/>
        </w:rPr>
      </w:pPr>
      <w:r>
        <w:rPr>
          <w:sz w:val="28"/>
          <w:szCs w:val="28"/>
        </w:rPr>
        <w:t xml:space="preserve">  Thực hiện kiểm tra đánh giá học sinh - Theo thông tư 27/2020-TT/BGDĐT ngày 04/9/2020 (có hiệu lực từ ngày 20/10/2020);Giáo viên sử dụng linh hoạt, phù hợp các phương pháp đánh giá; căn cứ vào những biểu hiện về nhận thức, hành vi, thái độ của học sinh; đối chiếu với yêu cầu cần đạt của từng phẩm chất chủ yếu, năng lực cốt lõi theo Chương trình giáo dục phổ thông để nhận xét và có biện pháp giúp đỡ kịp thời. Coi trọng sự tiến bộ của học sinh trong học tập và rèn luyện. Đảm bảo tính phân hóa, cá thể hóa đến từng đối tượng, từng hoạt động của học sinh. Động viên, khuyến khích, nhẹ nhàng, không gây áp lực trong đánh giá. Không so sánh học sinh này với học sinh khác, không tạo áp lực cho học sinh, giáo viên và cha mẹ học sinh. Thực hiện đổi mới kiểm tra, đánh giá theo hướng khuyến khích tinh thần tự học và ý thức sáng tạo, phát huy khả năng tư duy, giảm yêu cầu học sinh phải học thuộc lòng máy móc, nhớ nhiều sự kiện, số liệu, câu văn, bài văn mẫu. Xây dựng hệ thống câu hỏi, bài tập kiểm tra, đánh giá theo chuẩn kiến thức, kỹ năng để giáo viên tham khảo, học sinh luyện tập và vận dụng sáng tạo các nội dung đã học.</w:t>
      </w:r>
    </w:p>
    <w:p w:rsidR="00D13C09" w:rsidRDefault="00566D17">
      <w:pPr>
        <w:pStyle w:val="normal0"/>
        <w:spacing w:line="360" w:lineRule="auto"/>
        <w:ind w:left="-2" w:firstLine="722"/>
        <w:jc w:val="both"/>
        <w:rPr>
          <w:b/>
          <w:sz w:val="28"/>
          <w:szCs w:val="28"/>
        </w:rPr>
      </w:pPr>
      <w:r>
        <w:rPr>
          <w:b/>
          <w:sz w:val="28"/>
          <w:szCs w:val="28"/>
        </w:rPr>
        <w:t xml:space="preserve">3. Thực hiện tốt xây dựng cơ sở vật chất, mua sắm TBDH, cảnh quan môi trường sư phạm; xây dựng trường chuẩn quốc gia; kiểm định chất lượng, thư viện đạt chuẩn, đảm bảo an ninh trật tự, phòng chống tai nạn thương tích, y tế trường học: </w:t>
      </w:r>
    </w:p>
    <w:p w:rsidR="00D13C09" w:rsidRDefault="00566D17">
      <w:pPr>
        <w:pStyle w:val="normal0"/>
        <w:spacing w:line="360" w:lineRule="auto"/>
        <w:ind w:left="-2" w:firstLine="722"/>
        <w:jc w:val="both"/>
        <w:rPr>
          <w:sz w:val="28"/>
          <w:szCs w:val="28"/>
        </w:rPr>
      </w:pPr>
      <w:r>
        <w:rPr>
          <w:sz w:val="28"/>
          <w:szCs w:val="28"/>
        </w:rPr>
        <w:t xml:space="preserve"> Trong năm học 2021-2022, tham mưu đề xuất trang bị hoàn thiện đầy đủ các phòng học bộ môn, cụ thể: </w:t>
      </w:r>
    </w:p>
    <w:p w:rsidR="00D13C09" w:rsidRDefault="00566D17">
      <w:pPr>
        <w:pStyle w:val="normal0"/>
        <w:spacing w:line="360" w:lineRule="auto"/>
        <w:ind w:left="-2" w:firstLine="722"/>
        <w:jc w:val="both"/>
        <w:rPr>
          <w:sz w:val="28"/>
          <w:szCs w:val="28"/>
        </w:rPr>
      </w:pPr>
      <w:r>
        <w:rPr>
          <w:sz w:val="28"/>
          <w:szCs w:val="28"/>
        </w:rPr>
        <w:lastRenderedPageBreak/>
        <w:t>+ 02 Phòng học Tiếng Anh</w:t>
      </w:r>
    </w:p>
    <w:p w:rsidR="00D13C09" w:rsidRDefault="00566D17">
      <w:pPr>
        <w:pStyle w:val="normal0"/>
        <w:spacing w:line="360" w:lineRule="auto"/>
        <w:ind w:left="-2" w:firstLine="722"/>
        <w:jc w:val="both"/>
        <w:rPr>
          <w:sz w:val="28"/>
          <w:szCs w:val="28"/>
        </w:rPr>
      </w:pPr>
      <w:r>
        <w:rPr>
          <w:sz w:val="28"/>
          <w:szCs w:val="28"/>
        </w:rPr>
        <w:t>+ 02 phòng học Âm nhạc</w:t>
      </w:r>
    </w:p>
    <w:p w:rsidR="00D13C09" w:rsidRDefault="00566D17">
      <w:pPr>
        <w:pStyle w:val="normal0"/>
        <w:spacing w:line="360" w:lineRule="auto"/>
        <w:ind w:left="-2" w:firstLine="722"/>
        <w:jc w:val="both"/>
        <w:rPr>
          <w:sz w:val="28"/>
          <w:szCs w:val="28"/>
        </w:rPr>
      </w:pPr>
      <w:r>
        <w:rPr>
          <w:sz w:val="28"/>
          <w:szCs w:val="28"/>
        </w:rPr>
        <w:t>+ 02 Phòng học Mĩ thuật</w:t>
      </w:r>
    </w:p>
    <w:p w:rsidR="00D13C09" w:rsidRDefault="00566D17">
      <w:pPr>
        <w:pStyle w:val="normal0"/>
        <w:spacing w:line="360" w:lineRule="auto"/>
        <w:ind w:left="-2" w:firstLine="722"/>
        <w:jc w:val="both"/>
        <w:rPr>
          <w:sz w:val="28"/>
          <w:szCs w:val="28"/>
        </w:rPr>
      </w:pPr>
      <w:r>
        <w:rPr>
          <w:sz w:val="28"/>
          <w:szCs w:val="28"/>
        </w:rPr>
        <w:t xml:space="preserve">+ 02 </w:t>
      </w:r>
      <w:r w:rsidR="00DF6959">
        <w:rPr>
          <w:sz w:val="28"/>
          <w:szCs w:val="28"/>
        </w:rPr>
        <w:t xml:space="preserve">Phòng </w:t>
      </w:r>
      <w:r>
        <w:rPr>
          <w:sz w:val="28"/>
          <w:szCs w:val="28"/>
        </w:rPr>
        <w:t>Khoa học công nghệ</w:t>
      </w:r>
    </w:p>
    <w:p w:rsidR="00DF6959" w:rsidRDefault="00DF6959">
      <w:pPr>
        <w:pStyle w:val="normal0"/>
        <w:spacing w:line="360" w:lineRule="auto"/>
        <w:ind w:left="-2" w:firstLine="722"/>
        <w:jc w:val="both"/>
        <w:rPr>
          <w:sz w:val="28"/>
          <w:szCs w:val="28"/>
        </w:rPr>
      </w:pPr>
      <w:r>
        <w:rPr>
          <w:sz w:val="28"/>
          <w:szCs w:val="28"/>
        </w:rPr>
        <w:t>+ 01 Phòng tư vấn học đường</w:t>
      </w:r>
    </w:p>
    <w:p w:rsidR="00DF6959" w:rsidRDefault="00DF6959">
      <w:pPr>
        <w:pStyle w:val="normal0"/>
        <w:spacing w:line="360" w:lineRule="auto"/>
        <w:ind w:left="-2" w:firstLine="722"/>
        <w:jc w:val="both"/>
        <w:rPr>
          <w:sz w:val="28"/>
          <w:szCs w:val="28"/>
        </w:rPr>
      </w:pPr>
      <w:r>
        <w:rPr>
          <w:sz w:val="28"/>
          <w:szCs w:val="28"/>
        </w:rPr>
        <w:t>+ 01 Phòng truyền thống</w:t>
      </w:r>
    </w:p>
    <w:p w:rsidR="00D13C09" w:rsidRDefault="00566D17">
      <w:pPr>
        <w:pStyle w:val="normal0"/>
        <w:spacing w:line="360" w:lineRule="auto"/>
        <w:ind w:left="-2" w:firstLine="722"/>
        <w:jc w:val="both"/>
        <w:rPr>
          <w:sz w:val="28"/>
          <w:szCs w:val="28"/>
        </w:rPr>
      </w:pPr>
      <w:r>
        <w:rPr>
          <w:sz w:val="28"/>
          <w:szCs w:val="28"/>
        </w:rPr>
        <w:t>+ Khu vườn sinh vật tại cơ sở 1</w:t>
      </w:r>
    </w:p>
    <w:p w:rsidR="00D13C09" w:rsidRDefault="00566D17">
      <w:pPr>
        <w:pStyle w:val="normal0"/>
        <w:spacing w:line="360" w:lineRule="auto"/>
        <w:ind w:left="-2" w:firstLine="722"/>
        <w:jc w:val="both"/>
        <w:rPr>
          <w:sz w:val="28"/>
          <w:szCs w:val="28"/>
        </w:rPr>
      </w:pPr>
      <w:r>
        <w:rPr>
          <w:sz w:val="28"/>
          <w:szCs w:val="28"/>
        </w:rPr>
        <w:t>Năm học 2022 -2023, hoàn thiện 03 phòng Tin học</w:t>
      </w:r>
    </w:p>
    <w:p w:rsidR="00D13C09" w:rsidRDefault="00566D17">
      <w:pPr>
        <w:pStyle w:val="normal0"/>
        <w:spacing w:line="360" w:lineRule="auto"/>
        <w:ind w:left="-2" w:firstLine="722"/>
        <w:jc w:val="both"/>
        <w:rPr>
          <w:sz w:val="28"/>
          <w:szCs w:val="28"/>
        </w:rPr>
      </w:pPr>
      <w:r>
        <w:rPr>
          <w:sz w:val="28"/>
          <w:szCs w:val="28"/>
        </w:rPr>
        <w:t>Trang bị 20 bộ bàn ghế đá, trên đó có vẽ bàn cờ vua, cá ngựa, ô ăn quan cho học sinh chơi.</w:t>
      </w:r>
    </w:p>
    <w:p w:rsidR="00D13C09" w:rsidRDefault="00566D17">
      <w:pPr>
        <w:pStyle w:val="normal0"/>
        <w:spacing w:line="360" w:lineRule="auto"/>
        <w:ind w:left="-2" w:firstLine="722"/>
        <w:jc w:val="both"/>
        <w:rPr>
          <w:sz w:val="28"/>
          <w:szCs w:val="28"/>
        </w:rPr>
      </w:pPr>
      <w:r>
        <w:rPr>
          <w:sz w:val="28"/>
          <w:szCs w:val="28"/>
        </w:rPr>
        <w:t>Mua sắm thêm các thiết bị thể dục thể thao: bàn bóng bàn, sân bóng rổ...</w:t>
      </w:r>
    </w:p>
    <w:p w:rsidR="00D13C09" w:rsidRPr="00DF6959" w:rsidRDefault="00566D17">
      <w:pPr>
        <w:pStyle w:val="normal0"/>
        <w:spacing w:line="360" w:lineRule="auto"/>
        <w:ind w:left="-2" w:firstLine="722"/>
        <w:jc w:val="both"/>
        <w:rPr>
          <w:spacing w:val="-4"/>
          <w:sz w:val="28"/>
          <w:szCs w:val="28"/>
        </w:rPr>
      </w:pPr>
      <w:r w:rsidRPr="00DF6959">
        <w:rPr>
          <w:spacing w:val="-4"/>
          <w:sz w:val="28"/>
          <w:szCs w:val="28"/>
        </w:rPr>
        <w:t>Hàng năm ký hợp đồng mượn sách luân chuyển với thư viện tỉnh Quảng Ninh (1000 cuốn/năm học), mua thêm: 20 đầu sách mới, mỗi đầu sách là 30 cuốn.</w:t>
      </w:r>
    </w:p>
    <w:p w:rsidR="00D13C09" w:rsidRDefault="00566D17">
      <w:pPr>
        <w:pStyle w:val="normal0"/>
        <w:spacing w:line="360" w:lineRule="auto"/>
        <w:ind w:left="1" w:hanging="3"/>
        <w:jc w:val="both"/>
        <w:rPr>
          <w:sz w:val="28"/>
          <w:szCs w:val="28"/>
        </w:rPr>
      </w:pPr>
      <w:r>
        <w:rPr>
          <w:sz w:val="28"/>
          <w:szCs w:val="28"/>
        </w:rPr>
        <w:tab/>
      </w:r>
      <w:r>
        <w:rPr>
          <w:sz w:val="28"/>
          <w:szCs w:val="28"/>
        </w:rPr>
        <w:tab/>
        <w:t>Thực hiện quy định về xây dựng trường học an toàn về an ninh trật tự  theo Thông tư số 23/2012/TT-BCA ngày 27/4/2012 của Bộ Công an.</w:t>
      </w:r>
    </w:p>
    <w:p w:rsidR="00D13C09" w:rsidRDefault="00566D17">
      <w:pPr>
        <w:pStyle w:val="normal0"/>
        <w:spacing w:line="360" w:lineRule="auto"/>
        <w:ind w:left="-2" w:firstLine="722"/>
        <w:jc w:val="both"/>
        <w:rPr>
          <w:sz w:val="28"/>
          <w:szCs w:val="28"/>
        </w:rPr>
      </w:pPr>
      <w:r>
        <w:rPr>
          <w:sz w:val="28"/>
          <w:szCs w:val="28"/>
        </w:rPr>
        <w:t>Nhà trường đã xây dựng phương án đảm bảo ANTT, phương án PCCC và thành lập Ban chỉ huy cũng như đội PCCC của nhà trường và đã được công an PCCC Quảng Ninh phê duyệt; lắp đặt hệ thống  camera an ninh, cụ thể:</w:t>
      </w:r>
    </w:p>
    <w:p w:rsidR="00D13C09" w:rsidRDefault="00566D17">
      <w:pPr>
        <w:pStyle w:val="normal0"/>
        <w:spacing w:line="360" w:lineRule="auto"/>
        <w:ind w:left="-2" w:firstLine="722"/>
        <w:jc w:val="both"/>
        <w:rPr>
          <w:sz w:val="28"/>
          <w:szCs w:val="28"/>
        </w:rPr>
      </w:pPr>
      <w:r>
        <w:rPr>
          <w:sz w:val="28"/>
          <w:szCs w:val="28"/>
        </w:rPr>
        <w:t>+ Mua thay mới: 10 bình cứu hỏa/năm học</w:t>
      </w:r>
    </w:p>
    <w:p w:rsidR="00D13C09" w:rsidRDefault="00566D17">
      <w:pPr>
        <w:pStyle w:val="normal0"/>
        <w:spacing w:line="360" w:lineRule="auto"/>
        <w:ind w:left="-2" w:firstLine="722"/>
        <w:jc w:val="both"/>
        <w:rPr>
          <w:sz w:val="28"/>
          <w:szCs w:val="28"/>
        </w:rPr>
      </w:pPr>
      <w:r>
        <w:rPr>
          <w:sz w:val="28"/>
          <w:szCs w:val="28"/>
        </w:rPr>
        <w:t xml:space="preserve"> Làm tốt công tác sơ cứu ban đầu cho học sinh.</w:t>
      </w:r>
    </w:p>
    <w:p w:rsidR="00D13C09" w:rsidRDefault="00566D17">
      <w:pPr>
        <w:pStyle w:val="normal0"/>
        <w:spacing w:line="360" w:lineRule="auto"/>
        <w:ind w:left="-2" w:firstLine="722"/>
        <w:jc w:val="both"/>
        <w:rPr>
          <w:sz w:val="28"/>
          <w:szCs w:val="28"/>
        </w:rPr>
      </w:pPr>
      <w:r>
        <w:rPr>
          <w:b/>
          <w:sz w:val="28"/>
          <w:szCs w:val="28"/>
        </w:rPr>
        <w:t>4. Thực hiện tốt việc ứng dụng công nghệ thông tin trong công tác quản lý và giảng dạy:</w:t>
      </w:r>
    </w:p>
    <w:p w:rsidR="00D13C09" w:rsidRDefault="00566D17">
      <w:pPr>
        <w:pStyle w:val="normal0"/>
        <w:spacing w:line="360" w:lineRule="auto"/>
        <w:ind w:left="-2" w:firstLine="722"/>
        <w:jc w:val="both"/>
        <w:rPr>
          <w:sz w:val="28"/>
          <w:szCs w:val="28"/>
        </w:rPr>
      </w:pPr>
      <w:r>
        <w:rPr>
          <w:sz w:val="28"/>
          <w:szCs w:val="28"/>
        </w:rPr>
        <w:t>Thực hiện tốt việc thông tin báo cáo qua hệ thống google drive; mọi thông tin thực hiện qua hòm thư công vụ; nhóm zalo.</w:t>
      </w:r>
    </w:p>
    <w:p w:rsidR="00D13C09" w:rsidRDefault="00566D17">
      <w:pPr>
        <w:pStyle w:val="normal0"/>
        <w:spacing w:line="360" w:lineRule="auto"/>
        <w:ind w:firstLine="862"/>
        <w:jc w:val="both"/>
        <w:rPr>
          <w:sz w:val="28"/>
          <w:szCs w:val="28"/>
        </w:rPr>
      </w:pPr>
      <w:r>
        <w:rPr>
          <w:sz w:val="28"/>
          <w:szCs w:val="28"/>
        </w:rPr>
        <w:t>Thực hiện quản lí hồ sơ, sổ sách qua phần mềm smas, google drive.</w:t>
      </w:r>
    </w:p>
    <w:p w:rsidR="00D13C09" w:rsidRDefault="00566D17">
      <w:pPr>
        <w:pStyle w:val="normal0"/>
        <w:spacing w:line="360" w:lineRule="auto"/>
        <w:ind w:firstLine="862"/>
        <w:jc w:val="both"/>
        <w:rPr>
          <w:sz w:val="28"/>
          <w:szCs w:val="28"/>
        </w:rPr>
      </w:pPr>
      <w:r>
        <w:rPr>
          <w:sz w:val="28"/>
          <w:szCs w:val="28"/>
        </w:rPr>
        <w:t>Nghiên cứu tìm tòi phát triển phần mềm quản lý học sinh, theo dõi đánh giá để giúp giáo viên chủ nhiệm lớp và giáo viên bộ môn thuận tiện trong việc nhận xét, khen thưởng; kết nối trực tiếp giữa ban giám hiệu nhà trường với cha mẹ học sinh các lớp.</w:t>
      </w:r>
    </w:p>
    <w:p w:rsidR="00D13C09" w:rsidRDefault="00566D17">
      <w:pPr>
        <w:pStyle w:val="normal0"/>
        <w:spacing w:line="360" w:lineRule="auto"/>
        <w:ind w:left="-2" w:firstLine="722"/>
        <w:jc w:val="both"/>
        <w:rPr>
          <w:b/>
          <w:sz w:val="28"/>
          <w:szCs w:val="28"/>
        </w:rPr>
      </w:pPr>
      <w:r>
        <w:rPr>
          <w:b/>
          <w:sz w:val="28"/>
          <w:szCs w:val="28"/>
        </w:rPr>
        <w:lastRenderedPageBreak/>
        <w:t>5. Thực hiện tốt việc phối kết hợp với Hội cha mẹ học sinh, với các tổ chức đoàn thể xã hội trong việc giáo dục toàn diện cho học sinh:</w:t>
      </w:r>
    </w:p>
    <w:p w:rsidR="00D13C09" w:rsidRPr="00DF6959" w:rsidRDefault="00566D17">
      <w:pPr>
        <w:pStyle w:val="normal0"/>
        <w:spacing w:line="360" w:lineRule="auto"/>
        <w:ind w:firstLine="720"/>
        <w:jc w:val="both"/>
        <w:rPr>
          <w:spacing w:val="-4"/>
          <w:sz w:val="28"/>
          <w:szCs w:val="28"/>
        </w:rPr>
      </w:pPr>
      <w:r w:rsidRPr="00DF6959">
        <w:rPr>
          <w:spacing w:val="-4"/>
          <w:sz w:val="28"/>
          <w:szCs w:val="28"/>
        </w:rPr>
        <w:t>Phối hợp với các tổ chức, giáo viên bộ môn, giáo viên Kỹ năng sống rèn kĩ năng giao tiếp, hợp tác cho học sinh thông qua các hoạt động tổ chức trong giờ học, các hoạt động tập thể, hoạt động ngoài giờ lên lớp, hoạt động trải nghiệm…</w:t>
      </w:r>
    </w:p>
    <w:p w:rsidR="00D13C09" w:rsidRDefault="00566D17">
      <w:pPr>
        <w:pStyle w:val="normal0"/>
        <w:spacing w:line="360" w:lineRule="auto"/>
        <w:ind w:firstLine="720"/>
        <w:jc w:val="both"/>
        <w:rPr>
          <w:sz w:val="28"/>
          <w:szCs w:val="28"/>
        </w:rPr>
      </w:pPr>
      <w:r>
        <w:rPr>
          <w:sz w:val="28"/>
          <w:szCs w:val="28"/>
        </w:rPr>
        <w:t>Phối kết hợp với CMHS giúp HS hình thành và phát triển năng lực tự phục vụ, tự quản.</w:t>
      </w:r>
    </w:p>
    <w:p w:rsidR="00D13C09" w:rsidRDefault="00566D17">
      <w:pPr>
        <w:pStyle w:val="normal0"/>
        <w:spacing w:line="360" w:lineRule="auto"/>
        <w:ind w:firstLine="720"/>
        <w:jc w:val="both"/>
        <w:rPr>
          <w:sz w:val="28"/>
          <w:szCs w:val="28"/>
        </w:rPr>
      </w:pPr>
      <w:r>
        <w:rPr>
          <w:sz w:val="28"/>
          <w:szCs w:val="28"/>
        </w:rPr>
        <w:t>Làm tốt công tác tuyên truyền và phối hợp chặt chẽ với cha mẹ học sinh trong đánh giá năng lực, phẩm chất của học sinh.</w:t>
      </w:r>
    </w:p>
    <w:p w:rsidR="00D13C09" w:rsidRDefault="00566D17">
      <w:pPr>
        <w:pStyle w:val="normal0"/>
        <w:spacing w:line="360" w:lineRule="auto"/>
        <w:ind w:left="-2" w:firstLine="722"/>
        <w:jc w:val="both"/>
        <w:rPr>
          <w:sz w:val="28"/>
          <w:szCs w:val="28"/>
        </w:rPr>
      </w:pPr>
      <w:r>
        <w:rPr>
          <w:sz w:val="28"/>
          <w:szCs w:val="28"/>
        </w:rPr>
        <w:t>Phối hợp cùng cha mẹ học, thực hiện tốt việc giáo dục việc chấp hành luật giao thông.</w:t>
      </w:r>
    </w:p>
    <w:p w:rsidR="00D13C09" w:rsidRDefault="00566D17">
      <w:pPr>
        <w:pStyle w:val="normal0"/>
        <w:spacing w:line="360" w:lineRule="auto"/>
        <w:ind w:left="-2" w:firstLine="722"/>
        <w:jc w:val="both"/>
        <w:rPr>
          <w:sz w:val="28"/>
          <w:szCs w:val="28"/>
        </w:rPr>
      </w:pPr>
      <w:r>
        <w:rPr>
          <w:sz w:val="28"/>
          <w:szCs w:val="28"/>
        </w:rPr>
        <w:t>Phối hợp cùng cha mẹ học sinh thực hiện tốt các hoạt động trải nghiệm cho học sinh.</w:t>
      </w:r>
    </w:p>
    <w:p w:rsidR="00D13C09" w:rsidRDefault="00566D17">
      <w:pPr>
        <w:pStyle w:val="normal0"/>
        <w:spacing w:line="360" w:lineRule="auto"/>
        <w:ind w:left="-2" w:firstLine="722"/>
        <w:jc w:val="both"/>
        <w:rPr>
          <w:sz w:val="28"/>
          <w:szCs w:val="28"/>
        </w:rPr>
      </w:pPr>
      <w:r>
        <w:rPr>
          <w:sz w:val="28"/>
          <w:szCs w:val="28"/>
        </w:rPr>
        <w:t>Thay đổi hình thức, nội dung họp cha mẹ học sinh của các lớp.</w:t>
      </w:r>
    </w:p>
    <w:p w:rsidR="00D13C09" w:rsidRDefault="00566D17">
      <w:pPr>
        <w:pStyle w:val="normal0"/>
        <w:spacing w:line="360" w:lineRule="auto"/>
        <w:ind w:left="-2" w:firstLine="722"/>
        <w:jc w:val="both"/>
        <w:rPr>
          <w:sz w:val="28"/>
          <w:szCs w:val="28"/>
        </w:rPr>
      </w:pPr>
      <w:r>
        <w:rPr>
          <w:sz w:val="28"/>
          <w:szCs w:val="28"/>
        </w:rPr>
        <w:t>Tham mưu cho Ủy ban nhân dân phường Hồng Hà, xây dựng kế hoạch phối kết hợp với các cơ quan đơn vị trên địa bàn cùng phối hợp với nhà trường xây dựng môi trường giáo dục lành mạnh (dẹp hàng rong; việc đỗ xe ô tô của nhà dân tại cơ sở 2…).</w:t>
      </w:r>
    </w:p>
    <w:p w:rsidR="00D13C09" w:rsidRDefault="00566D17">
      <w:pPr>
        <w:pStyle w:val="normal0"/>
        <w:widowControl w:val="0"/>
        <w:pBdr>
          <w:top w:val="nil"/>
          <w:left w:val="nil"/>
          <w:bottom w:val="nil"/>
          <w:right w:val="nil"/>
          <w:between w:val="nil"/>
        </w:pBdr>
        <w:spacing w:line="360" w:lineRule="auto"/>
        <w:ind w:left="198" w:firstLine="522"/>
        <w:jc w:val="both"/>
        <w:rPr>
          <w:b/>
          <w:color w:val="000000"/>
          <w:sz w:val="28"/>
          <w:szCs w:val="28"/>
        </w:rPr>
      </w:pPr>
      <w:r>
        <w:rPr>
          <w:b/>
          <w:color w:val="000000"/>
          <w:sz w:val="28"/>
          <w:szCs w:val="28"/>
        </w:rPr>
        <w:t>6.Th</w:t>
      </w:r>
      <w:r>
        <w:rPr>
          <w:b/>
          <w:sz w:val="28"/>
          <w:szCs w:val="28"/>
        </w:rPr>
        <w:t>ự</w:t>
      </w:r>
      <w:r>
        <w:rPr>
          <w:b/>
          <w:color w:val="000000"/>
          <w:sz w:val="28"/>
          <w:szCs w:val="28"/>
        </w:rPr>
        <w:t>c hiện tốt quy chế dân chủ, công khai minh bạch:</w:t>
      </w:r>
    </w:p>
    <w:p w:rsidR="00D13C09" w:rsidRDefault="00566D17">
      <w:pPr>
        <w:pStyle w:val="normal0"/>
        <w:widowControl w:val="0"/>
        <w:pBdr>
          <w:top w:val="nil"/>
          <w:left w:val="nil"/>
          <w:bottom w:val="nil"/>
          <w:right w:val="nil"/>
          <w:between w:val="nil"/>
        </w:pBdr>
        <w:spacing w:line="360" w:lineRule="auto"/>
        <w:ind w:left="198" w:firstLine="522"/>
        <w:jc w:val="both"/>
        <w:rPr>
          <w:color w:val="000000"/>
          <w:sz w:val="28"/>
          <w:szCs w:val="28"/>
        </w:rPr>
      </w:pPr>
      <w:r>
        <w:rPr>
          <w:sz w:val="28"/>
          <w:szCs w:val="28"/>
        </w:rPr>
        <w:t>X</w:t>
      </w:r>
      <w:r>
        <w:rPr>
          <w:color w:val="000000"/>
          <w:sz w:val="28"/>
          <w:szCs w:val="28"/>
        </w:rPr>
        <w:t xml:space="preserve">ây dựng quy chế dân chủ và </w:t>
      </w:r>
      <w:r>
        <w:rPr>
          <w:sz w:val="28"/>
          <w:szCs w:val="28"/>
        </w:rPr>
        <w:t>lấy ý kiến rộng rãi trong giáo viên, nhân viên nhà trường</w:t>
      </w:r>
      <w:r>
        <w:rPr>
          <w:color w:val="000000"/>
          <w:sz w:val="28"/>
          <w:szCs w:val="28"/>
        </w:rPr>
        <w:t>.</w:t>
      </w:r>
    </w:p>
    <w:p w:rsidR="00D13C09" w:rsidRDefault="00566D17">
      <w:pPr>
        <w:pStyle w:val="normal0"/>
        <w:spacing w:line="360" w:lineRule="auto"/>
        <w:ind w:left="1" w:firstLine="703"/>
        <w:jc w:val="both"/>
        <w:rPr>
          <w:sz w:val="28"/>
          <w:szCs w:val="28"/>
        </w:rPr>
      </w:pPr>
      <w:r>
        <w:rPr>
          <w:sz w:val="28"/>
          <w:szCs w:val="28"/>
        </w:rPr>
        <w:t>Thực hiện nghiêm túc việc niêm yết công khai theo: Thông tư số 36/2017/TT-BGDĐT ngày 28/12/2017 của Bộ GD&amp;ĐT; Thông tư 90/2018/TT-BTC ngày 28/9/2018 sửa đổi bổ sung một số điều của thông tư số 61/2017/TT-BTC ngày 15/6/2017.</w:t>
      </w:r>
    </w:p>
    <w:p w:rsidR="00D13C09" w:rsidRDefault="00566D17">
      <w:pPr>
        <w:pStyle w:val="normal0"/>
        <w:pBdr>
          <w:top w:val="nil"/>
          <w:left w:val="nil"/>
          <w:bottom w:val="nil"/>
          <w:right w:val="nil"/>
          <w:between w:val="nil"/>
        </w:pBdr>
        <w:spacing w:line="360" w:lineRule="auto"/>
        <w:ind w:left="-2" w:firstLine="706"/>
        <w:jc w:val="both"/>
        <w:rPr>
          <w:color w:val="000000"/>
          <w:sz w:val="28"/>
          <w:szCs w:val="28"/>
        </w:rPr>
      </w:pPr>
      <w:r>
        <w:rPr>
          <w:b/>
          <w:color w:val="000000"/>
          <w:sz w:val="28"/>
          <w:szCs w:val="28"/>
        </w:rPr>
        <w:t>7. Xây dựng thương hiệu:</w:t>
      </w:r>
    </w:p>
    <w:p w:rsidR="00D13C09" w:rsidRDefault="00566D17">
      <w:pPr>
        <w:pStyle w:val="normal0"/>
        <w:pBdr>
          <w:top w:val="nil"/>
          <w:left w:val="nil"/>
          <w:bottom w:val="nil"/>
          <w:right w:val="nil"/>
          <w:between w:val="nil"/>
        </w:pBdr>
        <w:spacing w:line="360" w:lineRule="auto"/>
        <w:ind w:left="-2" w:firstLine="706"/>
        <w:jc w:val="both"/>
        <w:rPr>
          <w:color w:val="000000"/>
          <w:sz w:val="28"/>
          <w:szCs w:val="28"/>
        </w:rPr>
      </w:pPr>
      <w:r>
        <w:rPr>
          <w:color w:val="000000"/>
          <w:sz w:val="28"/>
          <w:szCs w:val="28"/>
        </w:rPr>
        <w:t>Xây dựng thương hiệu và tín nhiệm của học sinh, cha mẹ học sinh và xã hội đối với Nhà trường.</w:t>
      </w:r>
    </w:p>
    <w:p w:rsidR="00D13C09" w:rsidRDefault="00566D17">
      <w:pPr>
        <w:pStyle w:val="normal0"/>
        <w:pBdr>
          <w:top w:val="nil"/>
          <w:left w:val="nil"/>
          <w:bottom w:val="nil"/>
          <w:right w:val="nil"/>
          <w:between w:val="nil"/>
        </w:pBdr>
        <w:spacing w:line="360" w:lineRule="auto"/>
        <w:ind w:left="-2" w:firstLine="706"/>
        <w:jc w:val="both"/>
        <w:rPr>
          <w:color w:val="000000"/>
          <w:sz w:val="28"/>
          <w:szCs w:val="28"/>
        </w:rPr>
      </w:pPr>
      <w:r>
        <w:rPr>
          <w:color w:val="000000"/>
          <w:sz w:val="28"/>
          <w:szCs w:val="28"/>
        </w:rPr>
        <w:t>Xác lập tín nhiệm thương hiệu đối với từng cán bộ giáo viên, nhân viên, học sinh và cha mẹ học sinh.</w:t>
      </w:r>
    </w:p>
    <w:p w:rsidR="00D13C09" w:rsidRDefault="00566D17">
      <w:pPr>
        <w:pStyle w:val="normal0"/>
        <w:pBdr>
          <w:top w:val="nil"/>
          <w:left w:val="nil"/>
          <w:bottom w:val="nil"/>
          <w:right w:val="nil"/>
          <w:between w:val="nil"/>
        </w:pBdr>
        <w:spacing w:line="360" w:lineRule="auto"/>
        <w:ind w:left="-2" w:firstLine="706"/>
        <w:jc w:val="both"/>
        <w:rPr>
          <w:color w:val="000000"/>
          <w:sz w:val="28"/>
          <w:szCs w:val="28"/>
        </w:rPr>
      </w:pPr>
      <w:r>
        <w:rPr>
          <w:color w:val="000000"/>
          <w:sz w:val="28"/>
          <w:szCs w:val="28"/>
        </w:rPr>
        <w:lastRenderedPageBreak/>
        <w:t> Đẩy mạnh tuyên truyền, xây dựng truyền thống nhà trường, nêu cao tinh thần trách nhiệm của mỗi thành viên đối với quá trình xây dựng thương hiệu của Nhà trường.</w:t>
      </w:r>
    </w:p>
    <w:p w:rsidR="00D13C09" w:rsidRDefault="00566D17">
      <w:pPr>
        <w:pStyle w:val="normal0"/>
        <w:spacing w:line="360" w:lineRule="auto"/>
        <w:ind w:left="-2" w:firstLine="706"/>
        <w:jc w:val="both"/>
        <w:rPr>
          <w:b/>
          <w:sz w:val="28"/>
          <w:szCs w:val="28"/>
        </w:rPr>
      </w:pPr>
      <w:r>
        <w:rPr>
          <w:b/>
          <w:sz w:val="28"/>
          <w:szCs w:val="28"/>
        </w:rPr>
        <w:t xml:space="preserve">8. Lộ trình thực hiện kế hoạch </w:t>
      </w:r>
    </w:p>
    <w:p w:rsidR="00D13C09" w:rsidRDefault="00566D17">
      <w:pPr>
        <w:pStyle w:val="normal0"/>
        <w:spacing w:line="360" w:lineRule="auto"/>
        <w:ind w:left="-2" w:firstLine="706"/>
        <w:jc w:val="both"/>
        <w:rPr>
          <w:sz w:val="28"/>
          <w:szCs w:val="28"/>
        </w:rPr>
      </w:pPr>
      <w:r>
        <w:rPr>
          <w:sz w:val="28"/>
          <w:szCs w:val="28"/>
        </w:rPr>
        <w:t>Kế hoạch được thực hiện theo lộ trình từng năm học (Phụ lục kèm theo)</w:t>
      </w:r>
    </w:p>
    <w:p w:rsidR="00D13C09" w:rsidRDefault="00566D17">
      <w:pPr>
        <w:pStyle w:val="normal0"/>
        <w:spacing w:before="120" w:after="120"/>
        <w:ind w:firstLine="720"/>
        <w:jc w:val="both"/>
        <w:rPr>
          <w:sz w:val="28"/>
          <w:szCs w:val="28"/>
        </w:rPr>
      </w:pPr>
      <w:r>
        <w:rPr>
          <w:b/>
          <w:sz w:val="28"/>
          <w:szCs w:val="28"/>
        </w:rPr>
        <w:t>V TỔ CHỨC THỰC HIỆN</w:t>
      </w:r>
    </w:p>
    <w:p w:rsidR="00D13C09" w:rsidRDefault="00566D17" w:rsidP="004E599B">
      <w:pPr>
        <w:pStyle w:val="normal0"/>
        <w:shd w:val="clear" w:color="auto" w:fill="FFFFFF"/>
        <w:spacing w:line="360" w:lineRule="auto"/>
        <w:ind w:firstLine="720"/>
        <w:jc w:val="both"/>
        <w:rPr>
          <w:b/>
          <w:sz w:val="28"/>
          <w:szCs w:val="28"/>
        </w:rPr>
      </w:pPr>
      <w:r>
        <w:rPr>
          <w:b/>
          <w:sz w:val="28"/>
          <w:szCs w:val="28"/>
        </w:rPr>
        <w:t>1. Đối với Hội đồng trường  và các tổ chức, đoàn thể nhà trường</w:t>
      </w:r>
    </w:p>
    <w:p w:rsidR="00D13C09" w:rsidRDefault="00566D17" w:rsidP="004E599B">
      <w:pPr>
        <w:pStyle w:val="normal0"/>
        <w:shd w:val="clear" w:color="auto" w:fill="FFFFFF"/>
        <w:spacing w:line="360" w:lineRule="auto"/>
        <w:ind w:firstLine="720"/>
        <w:jc w:val="both"/>
        <w:rPr>
          <w:sz w:val="28"/>
          <w:szCs w:val="28"/>
        </w:rPr>
      </w:pPr>
      <w:r>
        <w:rPr>
          <w:sz w:val="28"/>
          <w:szCs w:val="28"/>
        </w:rPr>
        <w:t>1.1. Đối với Hội đồng trường: Quyết định về chiến lược, tầm nhìn, kế hoạch, mục tiêu phát triển của nhà trường; giám sát, đánh giá việc triển khai thực hiện Phương hướng Chiến lược phát triển của nhà trường; điều chỉnh chiến lược cho phù hợp với tình hình thực tiễn và nhiệm vụ của ngành, của địa phương tại mỗi thời điểm.</w:t>
      </w:r>
    </w:p>
    <w:p w:rsidR="00D13C09" w:rsidRDefault="00566D17" w:rsidP="004E599B">
      <w:pPr>
        <w:pStyle w:val="normal0"/>
        <w:shd w:val="clear" w:color="auto" w:fill="FFFFFF"/>
        <w:spacing w:line="360" w:lineRule="auto"/>
        <w:ind w:firstLine="720"/>
        <w:jc w:val="both"/>
        <w:rPr>
          <w:sz w:val="28"/>
          <w:szCs w:val="28"/>
        </w:rPr>
      </w:pPr>
      <w:r>
        <w:rPr>
          <w:sz w:val="28"/>
          <w:szCs w:val="28"/>
        </w:rPr>
        <w:t>1.2. Đối với Công đoàn cơ sở:</w:t>
      </w:r>
    </w:p>
    <w:p w:rsidR="00D13C09" w:rsidRDefault="00566D17" w:rsidP="004E599B">
      <w:pPr>
        <w:pStyle w:val="normal0"/>
        <w:shd w:val="clear" w:color="auto" w:fill="FFFFFF"/>
        <w:spacing w:line="360" w:lineRule="auto"/>
        <w:ind w:firstLine="720"/>
        <w:jc w:val="both"/>
        <w:rPr>
          <w:sz w:val="28"/>
          <w:szCs w:val="28"/>
        </w:rPr>
      </w:pPr>
      <w:r>
        <w:rPr>
          <w:sz w:val="28"/>
          <w:szCs w:val="28"/>
        </w:rPr>
        <w:t>- Trên cơ sở kế hoạch chiến lược của trường, xây dựng chương trình hoạt động phối hợp theo chức năng, nhiệm vụ, cùng nhà trường tổ chức thực hiện thành công thực hiện phương hướng chiến lược đề ra.</w:t>
      </w:r>
    </w:p>
    <w:p w:rsidR="00D13C09" w:rsidRDefault="00566D17" w:rsidP="004E599B">
      <w:pPr>
        <w:pStyle w:val="normal0"/>
        <w:shd w:val="clear" w:color="auto" w:fill="FFFFFF"/>
        <w:spacing w:line="360" w:lineRule="auto"/>
        <w:ind w:firstLine="720"/>
        <w:jc w:val="both"/>
        <w:rPr>
          <w:sz w:val="28"/>
          <w:szCs w:val="28"/>
        </w:rPr>
      </w:pPr>
      <w:r>
        <w:rPr>
          <w:sz w:val="28"/>
          <w:szCs w:val="28"/>
        </w:rPr>
        <w:t>- Tăng cường công tác truyền thông, vận động công đoàn viên tích cực tham gia, đề xuất giải pháp để thực hiện thành công các mục tiêu, chỉ tiêu thực hiện phương hướng chiến lược.</w:t>
      </w:r>
    </w:p>
    <w:p w:rsidR="00D13C09" w:rsidRDefault="00566D17" w:rsidP="004E599B">
      <w:pPr>
        <w:pStyle w:val="normal0"/>
        <w:shd w:val="clear" w:color="auto" w:fill="FFFFFF"/>
        <w:spacing w:line="360" w:lineRule="auto"/>
        <w:ind w:firstLine="720"/>
        <w:jc w:val="both"/>
        <w:rPr>
          <w:sz w:val="28"/>
          <w:szCs w:val="28"/>
        </w:rPr>
      </w:pPr>
      <w:r>
        <w:rPr>
          <w:sz w:val="28"/>
          <w:szCs w:val="28"/>
        </w:rPr>
        <w:t>1.3. Đối với Đoàn thanh niên:</w:t>
      </w:r>
    </w:p>
    <w:p w:rsidR="00D13C09" w:rsidRDefault="00566D17" w:rsidP="004E599B">
      <w:pPr>
        <w:pStyle w:val="normal0"/>
        <w:shd w:val="clear" w:color="auto" w:fill="FFFFFF"/>
        <w:spacing w:line="360" w:lineRule="auto"/>
        <w:ind w:firstLine="720"/>
        <w:jc w:val="both"/>
        <w:rPr>
          <w:sz w:val="28"/>
          <w:szCs w:val="28"/>
        </w:rPr>
      </w:pPr>
      <w:r>
        <w:rPr>
          <w:sz w:val="28"/>
          <w:szCs w:val="28"/>
        </w:rPr>
        <w:t>Xây dựng chương trình hoạt động theo chức năng, nhiệm vụ, cùng nhà trường tổ chức thực hiện thành công kế hoạch chiến lược đề ra.</w:t>
      </w:r>
    </w:p>
    <w:p w:rsidR="00D13C09" w:rsidRDefault="00566D17" w:rsidP="004E599B">
      <w:pPr>
        <w:pStyle w:val="normal0"/>
        <w:shd w:val="clear" w:color="auto" w:fill="FFFFFF"/>
        <w:spacing w:line="360" w:lineRule="auto"/>
        <w:ind w:firstLine="720"/>
        <w:jc w:val="both"/>
        <w:rPr>
          <w:sz w:val="28"/>
          <w:szCs w:val="28"/>
        </w:rPr>
      </w:pPr>
      <w:r>
        <w:rPr>
          <w:sz w:val="28"/>
          <w:szCs w:val="28"/>
        </w:rPr>
        <w:t>- Tăng cường công tác truyền thông, giáo dục cho lực lượng đoàn viên làm nòng cốt trong quá trình học tập và rèn luyện để nâng cao chất lượng, cùng xây dựng môi trường học tập văn minh, thân thiện.</w:t>
      </w:r>
    </w:p>
    <w:p w:rsidR="00D13C09" w:rsidRDefault="00566D17" w:rsidP="004E599B">
      <w:pPr>
        <w:pStyle w:val="normal0"/>
        <w:shd w:val="clear" w:color="auto" w:fill="FFFFFF"/>
        <w:spacing w:line="360" w:lineRule="auto"/>
        <w:ind w:firstLine="720"/>
        <w:jc w:val="both"/>
        <w:rPr>
          <w:sz w:val="28"/>
          <w:szCs w:val="28"/>
        </w:rPr>
      </w:pPr>
      <w:r>
        <w:rPr>
          <w:sz w:val="28"/>
          <w:szCs w:val="28"/>
        </w:rPr>
        <w:t>1.4. Đối với Ban đại diện cha mẹ học sinh</w:t>
      </w:r>
    </w:p>
    <w:p w:rsidR="00D13C09" w:rsidRDefault="00566D17" w:rsidP="004E599B">
      <w:pPr>
        <w:pStyle w:val="normal0"/>
        <w:shd w:val="clear" w:color="auto" w:fill="FFFFFF"/>
        <w:spacing w:line="360" w:lineRule="auto"/>
        <w:ind w:firstLine="720"/>
        <w:jc w:val="both"/>
        <w:rPr>
          <w:sz w:val="28"/>
          <w:szCs w:val="28"/>
        </w:rPr>
      </w:pPr>
      <w:r>
        <w:rPr>
          <w:sz w:val="28"/>
          <w:szCs w:val="28"/>
        </w:rPr>
        <w:t>Phối hợp cùng nhà trường trong công tác truyền thông, tuyên truyền đến cha mẹ học sinh về kế hoạch phát triển nhà trường, tham gia, hỗ trợ nhà trường trong việc nâng cao chất lượng giáo dục học sinh, xây dựng nhà trường theo mục tiêu kế hoạch đề ra.</w:t>
      </w:r>
    </w:p>
    <w:p w:rsidR="00D13C09" w:rsidRDefault="00566D17" w:rsidP="004E599B">
      <w:pPr>
        <w:pStyle w:val="normal0"/>
        <w:shd w:val="clear" w:color="auto" w:fill="FFFFFF"/>
        <w:spacing w:line="360" w:lineRule="auto"/>
        <w:ind w:firstLine="720"/>
        <w:jc w:val="both"/>
        <w:rPr>
          <w:b/>
          <w:sz w:val="28"/>
          <w:szCs w:val="28"/>
        </w:rPr>
      </w:pPr>
      <w:r>
        <w:rPr>
          <w:b/>
          <w:sz w:val="28"/>
          <w:szCs w:val="28"/>
        </w:rPr>
        <w:lastRenderedPageBreak/>
        <w:t>2. Đối với Hiệu trưởng</w:t>
      </w:r>
    </w:p>
    <w:p w:rsidR="00D13C09" w:rsidRDefault="00566D17" w:rsidP="004E599B">
      <w:pPr>
        <w:pStyle w:val="normal0"/>
        <w:shd w:val="clear" w:color="auto" w:fill="FFFFFF"/>
        <w:spacing w:line="360" w:lineRule="auto"/>
        <w:ind w:firstLine="708"/>
        <w:jc w:val="both"/>
        <w:rPr>
          <w:b/>
          <w:sz w:val="28"/>
          <w:szCs w:val="28"/>
        </w:rPr>
      </w:pPr>
      <w:r>
        <w:rPr>
          <w:sz w:val="28"/>
          <w:szCs w:val="28"/>
        </w:rPr>
        <w:t>- Báo cáo Lãnh đạo địa phương về nội dung Phương hướng Chiến lược phát triển nhà trường giai đoạn 2021-2025 đã được phê duyệt.</w:t>
      </w:r>
    </w:p>
    <w:p w:rsidR="00D13C09" w:rsidRDefault="00566D17" w:rsidP="004E599B">
      <w:pPr>
        <w:pStyle w:val="normal0"/>
        <w:shd w:val="clear" w:color="auto" w:fill="FFFFFF"/>
        <w:spacing w:line="360" w:lineRule="auto"/>
        <w:ind w:firstLine="720"/>
        <w:jc w:val="both"/>
        <w:rPr>
          <w:b/>
          <w:sz w:val="28"/>
          <w:szCs w:val="28"/>
        </w:rPr>
      </w:pPr>
      <w:r>
        <w:rPr>
          <w:b/>
          <w:sz w:val="28"/>
          <w:szCs w:val="28"/>
        </w:rPr>
        <w:t xml:space="preserve">- </w:t>
      </w:r>
      <w:r>
        <w:rPr>
          <w:sz w:val="28"/>
          <w:szCs w:val="28"/>
        </w:rPr>
        <w:t>Tuyên truyền rộng rãi nội dung Phương hướng Chiến lược phát triển nhà trường giai đoạn 2021-2025 trên các phương tiện thông tin, truyền thông của trường.</w:t>
      </w:r>
    </w:p>
    <w:p w:rsidR="00D13C09" w:rsidRDefault="00566D17" w:rsidP="004E599B">
      <w:pPr>
        <w:pStyle w:val="normal0"/>
        <w:shd w:val="clear" w:color="auto" w:fill="FFFFFF"/>
        <w:spacing w:line="360" w:lineRule="auto"/>
        <w:ind w:firstLine="720"/>
        <w:jc w:val="both"/>
        <w:rPr>
          <w:sz w:val="28"/>
          <w:szCs w:val="28"/>
        </w:rPr>
      </w:pPr>
      <w:r>
        <w:rPr>
          <w:sz w:val="28"/>
          <w:szCs w:val="28"/>
        </w:rPr>
        <w:t>- Triển khai Phương hướng Chiến lược phát triển nhà trường giai đoạn 2021-2025 tới từng cán bộ, giáo viên, nhân viên nhà trường.</w:t>
      </w:r>
    </w:p>
    <w:p w:rsidR="00D13C09" w:rsidRDefault="00566D17" w:rsidP="004E599B">
      <w:pPr>
        <w:pStyle w:val="normal0"/>
        <w:shd w:val="clear" w:color="auto" w:fill="FFFFFF"/>
        <w:spacing w:line="360" w:lineRule="auto"/>
        <w:ind w:firstLine="720"/>
        <w:jc w:val="both"/>
        <w:rPr>
          <w:sz w:val="28"/>
          <w:szCs w:val="28"/>
        </w:rPr>
      </w:pPr>
      <w:r>
        <w:rPr>
          <w:sz w:val="28"/>
          <w:szCs w:val="28"/>
        </w:rPr>
        <w:t xml:space="preserve">- Căn cứ Phương hướng Chiến lược phát triển nhà trường, xác định các mục tiêu, chỉ tiêu, biện pháp trong Kế hoạch thực hiện nhiệm vụ mỗi năm học. </w:t>
      </w:r>
    </w:p>
    <w:p w:rsidR="00D13C09" w:rsidRDefault="00566D17" w:rsidP="004E599B">
      <w:pPr>
        <w:pStyle w:val="normal0"/>
        <w:shd w:val="clear" w:color="auto" w:fill="FFFFFF"/>
        <w:spacing w:line="360" w:lineRule="auto"/>
        <w:ind w:firstLine="720"/>
        <w:jc w:val="both"/>
        <w:rPr>
          <w:sz w:val="28"/>
          <w:szCs w:val="28"/>
        </w:rPr>
      </w:pPr>
      <w:r>
        <w:rPr>
          <w:sz w:val="28"/>
          <w:szCs w:val="28"/>
        </w:rPr>
        <w:t>- Thành lập Ban chỉ đạo thực hiện kế hoạch chiến lược; tổ chức đánh giá kết quả thực hiện kế hoạch trong từng năm học, đề xuất những biện pháp để thực hiện hiệu quả mục tiêu, chỉ tiêu kế hoạch.</w:t>
      </w:r>
    </w:p>
    <w:p w:rsidR="00D13C09" w:rsidRDefault="00566D17" w:rsidP="004E599B">
      <w:pPr>
        <w:pStyle w:val="normal0"/>
        <w:shd w:val="clear" w:color="auto" w:fill="FFFFFF"/>
        <w:spacing w:line="360" w:lineRule="auto"/>
        <w:ind w:firstLine="720"/>
        <w:jc w:val="both"/>
        <w:rPr>
          <w:sz w:val="28"/>
          <w:szCs w:val="28"/>
        </w:rPr>
      </w:pPr>
      <w:r>
        <w:rPr>
          <w:sz w:val="28"/>
          <w:szCs w:val="28"/>
        </w:rPr>
        <w:t>- Định kỳ rà soát để điều chỉnh, bổ sung kế hoạch cho phù hợp với tình hình thực tế của đơn vị và những thay đổi của cấp trên.</w:t>
      </w:r>
    </w:p>
    <w:p w:rsidR="00D13C09" w:rsidRDefault="00566D17" w:rsidP="004E599B">
      <w:pPr>
        <w:pStyle w:val="normal0"/>
        <w:shd w:val="clear" w:color="auto" w:fill="FFFFFF"/>
        <w:spacing w:line="360" w:lineRule="auto"/>
        <w:ind w:firstLine="708"/>
        <w:jc w:val="both"/>
        <w:rPr>
          <w:b/>
          <w:sz w:val="28"/>
          <w:szCs w:val="28"/>
        </w:rPr>
      </w:pPr>
      <w:r>
        <w:rPr>
          <w:b/>
          <w:sz w:val="28"/>
          <w:szCs w:val="28"/>
        </w:rPr>
        <w:t>3. Đối với Phó Hiệu trưởng</w:t>
      </w:r>
    </w:p>
    <w:p w:rsidR="00D13C09" w:rsidRDefault="00566D17" w:rsidP="004E599B">
      <w:pPr>
        <w:pStyle w:val="normal0"/>
        <w:shd w:val="clear" w:color="auto" w:fill="FFFFFF"/>
        <w:spacing w:line="360" w:lineRule="auto"/>
        <w:ind w:firstLine="720"/>
        <w:jc w:val="both"/>
        <w:rPr>
          <w:sz w:val="28"/>
          <w:szCs w:val="28"/>
        </w:rPr>
      </w:pPr>
      <w:r>
        <w:rPr>
          <w:sz w:val="28"/>
          <w:szCs w:val="28"/>
        </w:rPr>
        <w:t>Tổ chức triển khai thực hiện từng phần việc cụ thể được giao phụ trách, đồng thời kiểm tra và đánh giá kết quả thực hiện, đề xuất những biện pháp để thực hiện thành công kế hoạch.</w:t>
      </w:r>
    </w:p>
    <w:p w:rsidR="00D13C09" w:rsidRDefault="00566D17" w:rsidP="004E599B">
      <w:pPr>
        <w:pStyle w:val="normal0"/>
        <w:shd w:val="clear" w:color="auto" w:fill="FFFFFF"/>
        <w:spacing w:line="360" w:lineRule="auto"/>
        <w:ind w:firstLine="720"/>
        <w:jc w:val="both"/>
        <w:rPr>
          <w:b/>
          <w:sz w:val="28"/>
          <w:szCs w:val="28"/>
        </w:rPr>
      </w:pPr>
      <w:r>
        <w:rPr>
          <w:b/>
          <w:sz w:val="28"/>
          <w:szCs w:val="28"/>
        </w:rPr>
        <w:t>4. Đối với Tổ trưởng chuyên môn</w:t>
      </w:r>
    </w:p>
    <w:p w:rsidR="00D13C09" w:rsidRDefault="00566D17" w:rsidP="004E599B">
      <w:pPr>
        <w:pStyle w:val="normal0"/>
        <w:shd w:val="clear" w:color="auto" w:fill="FFFFFF"/>
        <w:spacing w:line="360" w:lineRule="auto"/>
        <w:ind w:firstLine="720"/>
        <w:jc w:val="both"/>
        <w:rPr>
          <w:sz w:val="28"/>
          <w:szCs w:val="28"/>
        </w:rPr>
      </w:pPr>
      <w:r>
        <w:rPr>
          <w:sz w:val="28"/>
          <w:szCs w:val="28"/>
        </w:rPr>
        <w:t>Xây dựng kế hoạch thực hiện các chỉ tiêu đối với bộ môn và tổ chức thực hiện kế hoạch, có kiểm tra đánh giá việc thực hiện kế hoạch tại tổ. Đồng thời  đề xuất các giải pháp để thực hiện phương hướng chiến lược.</w:t>
      </w:r>
    </w:p>
    <w:p w:rsidR="00D13C09" w:rsidRDefault="00566D17" w:rsidP="004E599B">
      <w:pPr>
        <w:pStyle w:val="normal0"/>
        <w:spacing w:line="360" w:lineRule="auto"/>
        <w:ind w:firstLine="720"/>
        <w:jc w:val="both"/>
        <w:rPr>
          <w:sz w:val="28"/>
          <w:szCs w:val="28"/>
        </w:rPr>
      </w:pPr>
      <w:r>
        <w:rPr>
          <w:b/>
          <w:sz w:val="28"/>
          <w:szCs w:val="28"/>
        </w:rPr>
        <w:t>5. Đối với cá nhân cán bộ, giáo viên, nhân viên.</w:t>
      </w:r>
    </w:p>
    <w:p w:rsidR="00D13C09" w:rsidRDefault="00566D17" w:rsidP="004E599B">
      <w:pPr>
        <w:pStyle w:val="normal0"/>
        <w:spacing w:line="360" w:lineRule="auto"/>
        <w:ind w:firstLine="720"/>
        <w:jc w:val="both"/>
        <w:rPr>
          <w:sz w:val="28"/>
          <w:szCs w:val="28"/>
        </w:rPr>
      </w:pPr>
      <w:r>
        <w:rPr>
          <w:b/>
          <w:sz w:val="28"/>
          <w:szCs w:val="28"/>
        </w:rPr>
        <w:t>5.1. Giáo viên chủ nhiệm:</w:t>
      </w:r>
      <w:r>
        <w:rPr>
          <w:sz w:val="28"/>
          <w:szCs w:val="28"/>
        </w:rPr>
        <w:t xml:space="preserve"> Xây dựng phong trào thi đua tại lớp, phối hợp với CMHS trong công tác giáo dục, tổ chức các hoạt động rèn luyện kỹ năng cho học sinh, đề xuất nhà trường hỗ trợ cho những học sinh nghèo, vượt khó trong học tập và rèn luyện...Chịu trách nhiệm đánh giá rèn luyện ý thức nề nếp của học sinh lớp chủ nhiệm.</w:t>
      </w:r>
    </w:p>
    <w:p w:rsidR="00D13C09" w:rsidRDefault="00566D17" w:rsidP="004E599B">
      <w:pPr>
        <w:pStyle w:val="normal0"/>
        <w:spacing w:line="360" w:lineRule="auto"/>
        <w:ind w:firstLine="0"/>
        <w:jc w:val="both"/>
        <w:rPr>
          <w:sz w:val="28"/>
          <w:szCs w:val="28"/>
        </w:rPr>
      </w:pPr>
      <w:r>
        <w:rPr>
          <w:sz w:val="28"/>
          <w:szCs w:val="28"/>
        </w:rPr>
        <w:lastRenderedPageBreak/>
        <w:tab/>
      </w:r>
      <w:r>
        <w:rPr>
          <w:b/>
          <w:sz w:val="28"/>
          <w:szCs w:val="28"/>
        </w:rPr>
        <w:t>5.2. Giáo viên bộ môn:</w:t>
      </w:r>
      <w:r>
        <w:rPr>
          <w:sz w:val="28"/>
          <w:szCs w:val="28"/>
        </w:rPr>
        <w:t xml:space="preserve"> Tích cực thực hiện giảng dạy theo hướng đổi mới phương pháp giáo dục áp dụng theo bộ môn của mình. Quan tâm rèn kĩ năng bộ môn, chú trọng công tác kiểm tra đánh giá, chịu trách nhiệm trước nhà trường về chất lượng bộ môn của lớp.</w:t>
      </w:r>
    </w:p>
    <w:p w:rsidR="00D13C09" w:rsidRDefault="00566D17" w:rsidP="004E599B">
      <w:pPr>
        <w:pStyle w:val="normal0"/>
        <w:spacing w:line="360" w:lineRule="auto"/>
        <w:ind w:firstLine="720"/>
        <w:jc w:val="both"/>
        <w:rPr>
          <w:sz w:val="28"/>
          <w:szCs w:val="28"/>
        </w:rPr>
      </w:pPr>
      <w:r>
        <w:rPr>
          <w:b/>
          <w:sz w:val="28"/>
          <w:szCs w:val="28"/>
        </w:rPr>
        <w:t>5.3. Nhân viên:</w:t>
      </w:r>
      <w:r>
        <w:rPr>
          <w:sz w:val="28"/>
          <w:szCs w:val="28"/>
        </w:rPr>
        <w:t xml:space="preserve"> Thực hiện tốt công tác phối kết hợp với các bộ phận trong trường để thực hiện tốt các nhiệm vụ quản lý hồ sơ, sổ sách, thư viện, thiết bị, công tác văn thư, hành chính, y tế, kế toán, công tác vệ sinh, an ninh trong nhà trường, kiểm tra đánh giá xếp loại, rút kinh nghiệm từng bộ phận kịp thời, chính xác, kịp tiến độ công việc chung của trường.</w:t>
      </w:r>
    </w:p>
    <w:p w:rsidR="00D13C09" w:rsidRDefault="00566D17" w:rsidP="004E599B">
      <w:pPr>
        <w:pStyle w:val="normal0"/>
        <w:spacing w:line="360" w:lineRule="auto"/>
        <w:ind w:firstLine="0"/>
        <w:jc w:val="both"/>
        <w:rPr>
          <w:sz w:val="28"/>
          <w:szCs w:val="28"/>
        </w:rPr>
      </w:pPr>
      <w:r>
        <w:rPr>
          <w:sz w:val="28"/>
          <w:szCs w:val="28"/>
        </w:rPr>
        <w:tab/>
      </w:r>
      <w:r>
        <w:rPr>
          <w:b/>
          <w:sz w:val="28"/>
          <w:szCs w:val="28"/>
        </w:rPr>
        <w:t>6. Đối với học sinh</w:t>
      </w:r>
    </w:p>
    <w:p w:rsidR="00D13C09" w:rsidRDefault="00566D17" w:rsidP="004E599B">
      <w:pPr>
        <w:pStyle w:val="normal0"/>
        <w:spacing w:line="360" w:lineRule="auto"/>
        <w:ind w:firstLine="0"/>
        <w:jc w:val="both"/>
        <w:rPr>
          <w:sz w:val="28"/>
          <w:szCs w:val="28"/>
        </w:rPr>
      </w:pPr>
      <w:r>
        <w:rPr>
          <w:b/>
          <w:sz w:val="28"/>
          <w:szCs w:val="28"/>
        </w:rPr>
        <w:tab/>
      </w:r>
      <w:r>
        <w:rPr>
          <w:sz w:val="28"/>
          <w:szCs w:val="28"/>
        </w:rPr>
        <w:t>Biết được sứ mệnh, các giá trị cốt lõi và mục tiêu chiến lược phát triển của nhà trường.</w:t>
      </w:r>
    </w:p>
    <w:p w:rsidR="00D13C09" w:rsidRDefault="00566D17" w:rsidP="004E599B">
      <w:pPr>
        <w:pStyle w:val="normal0"/>
        <w:spacing w:line="360" w:lineRule="auto"/>
        <w:ind w:firstLine="0"/>
        <w:jc w:val="both"/>
        <w:rPr>
          <w:sz w:val="28"/>
          <w:szCs w:val="28"/>
        </w:rPr>
      </w:pPr>
      <w:r>
        <w:rPr>
          <w:sz w:val="28"/>
          <w:szCs w:val="28"/>
        </w:rPr>
        <w:tab/>
        <w:t>Thực hiện nhiệm vụ học tập, rèn luyện tích cực theo kế hoạch giáo dục của nhà trường.</w:t>
      </w:r>
    </w:p>
    <w:p w:rsidR="00D13C09" w:rsidRDefault="00566D17" w:rsidP="004E599B">
      <w:pPr>
        <w:pStyle w:val="normal0"/>
        <w:spacing w:line="360" w:lineRule="auto"/>
        <w:ind w:firstLine="0"/>
        <w:jc w:val="both"/>
        <w:rPr>
          <w:rFonts w:ascii="Quattrocento Sans" w:eastAsia="Quattrocento Sans" w:hAnsi="Quattrocento Sans" w:cs="Quattrocento Sans"/>
          <w:sz w:val="21"/>
          <w:szCs w:val="21"/>
        </w:rPr>
      </w:pPr>
      <w:r>
        <w:rPr>
          <w:sz w:val="28"/>
          <w:szCs w:val="28"/>
        </w:rPr>
        <w:tab/>
        <w:t>Nêu cao vai trò nhận thức trách nhiệm của mình trong việc đóng góp một phần công sức của mình vào công cuộc xây dựng, bảo vệ và phát huy truyền thống của nhà trường.</w:t>
      </w:r>
    </w:p>
    <w:p w:rsidR="00D13C09" w:rsidRDefault="00566D17" w:rsidP="004E599B">
      <w:pPr>
        <w:pStyle w:val="normal0"/>
        <w:spacing w:line="360" w:lineRule="auto"/>
        <w:ind w:left="-15" w:right="63" w:firstLine="710"/>
        <w:jc w:val="both"/>
        <w:rPr>
          <w:b/>
          <w:sz w:val="28"/>
          <w:szCs w:val="28"/>
        </w:rPr>
      </w:pPr>
      <w:r>
        <w:rPr>
          <w:b/>
          <w:sz w:val="28"/>
          <w:szCs w:val="28"/>
        </w:rPr>
        <w:t xml:space="preserve">V. KẾT LUẬN: </w:t>
      </w:r>
    </w:p>
    <w:p w:rsidR="00D13C09" w:rsidRDefault="00566D17" w:rsidP="004E599B">
      <w:pPr>
        <w:pStyle w:val="normal0"/>
        <w:spacing w:line="360" w:lineRule="auto"/>
        <w:ind w:right="67" w:firstLine="720"/>
        <w:jc w:val="both"/>
        <w:rPr>
          <w:b/>
          <w:sz w:val="28"/>
          <w:szCs w:val="28"/>
        </w:rPr>
      </w:pPr>
      <w:r>
        <w:rPr>
          <w:sz w:val="28"/>
          <w:szCs w:val="28"/>
        </w:rPr>
        <w:t>Bản Phương hướng Chiến lược phát triển trường Tiểu học Trần Quốc Toản giai  đoạn 2020-2025 là văn bản định hướng sự phát</w:t>
      </w:r>
      <w:r w:rsidR="004E599B">
        <w:rPr>
          <w:sz w:val="28"/>
          <w:szCs w:val="28"/>
        </w:rPr>
        <w:t xml:space="preserve"> triển nhà trường trong 5 năm. </w:t>
      </w:r>
      <w:r>
        <w:rPr>
          <w:sz w:val="28"/>
          <w:szCs w:val="28"/>
        </w:rPr>
        <w:t xml:space="preserve">Văn bản được điều chỉnh, bổ sung khi có các thay đổi về căn cứ xây dựng kế hoạch hoặc các vấn đề có liên quan. </w:t>
      </w:r>
    </w:p>
    <w:tbl>
      <w:tblPr>
        <w:tblStyle w:val="a4"/>
        <w:tblW w:w="9178" w:type="dxa"/>
        <w:tblInd w:w="1" w:type="dxa"/>
        <w:tblBorders>
          <w:insideH w:val="single" w:sz="4" w:space="0" w:color="000000"/>
        </w:tblBorders>
        <w:tblLayout w:type="fixed"/>
        <w:tblLook w:val="0000"/>
      </w:tblPr>
      <w:tblGrid>
        <w:gridCol w:w="5148"/>
        <w:gridCol w:w="4030"/>
      </w:tblGrid>
      <w:tr w:rsidR="00D13C09" w:rsidTr="004E599B">
        <w:tc>
          <w:tcPr>
            <w:tcW w:w="5148" w:type="dxa"/>
          </w:tcPr>
          <w:p w:rsidR="00D13C09" w:rsidRDefault="004E599B">
            <w:pPr>
              <w:pStyle w:val="normal0"/>
              <w:tabs>
                <w:tab w:val="left" w:pos="851"/>
              </w:tabs>
              <w:spacing w:before="120"/>
              <w:ind w:hanging="2"/>
              <w:jc w:val="both"/>
            </w:pPr>
            <w:r>
              <w:rPr>
                <w:b/>
                <w:i/>
              </w:rPr>
              <w:t xml:space="preserve">         </w:t>
            </w:r>
            <w:r w:rsidR="00566D17">
              <w:rPr>
                <w:b/>
                <w:i/>
              </w:rPr>
              <w:t>Nơi nhận:</w:t>
            </w:r>
          </w:p>
          <w:p w:rsidR="00D13C09" w:rsidRDefault="004E599B">
            <w:pPr>
              <w:pStyle w:val="normal0"/>
              <w:tabs>
                <w:tab w:val="left" w:pos="851"/>
              </w:tabs>
              <w:ind w:hanging="2"/>
              <w:jc w:val="both"/>
            </w:pPr>
            <w:r>
              <w:rPr>
                <w:sz w:val="22"/>
                <w:szCs w:val="22"/>
              </w:rPr>
              <w:t xml:space="preserve">         </w:t>
            </w:r>
            <w:r w:rsidR="00566D17">
              <w:rPr>
                <w:sz w:val="22"/>
                <w:szCs w:val="22"/>
              </w:rPr>
              <w:t>- Phòng GD&amp;ĐT(b/c);</w:t>
            </w:r>
          </w:p>
          <w:p w:rsidR="00D13C09" w:rsidRDefault="004E599B">
            <w:pPr>
              <w:pStyle w:val="normal0"/>
              <w:tabs>
                <w:tab w:val="left" w:pos="851"/>
              </w:tabs>
              <w:ind w:hanging="2"/>
              <w:jc w:val="both"/>
            </w:pPr>
            <w:r>
              <w:rPr>
                <w:sz w:val="22"/>
                <w:szCs w:val="22"/>
              </w:rPr>
              <w:t xml:space="preserve">         </w:t>
            </w:r>
            <w:r w:rsidR="00566D17">
              <w:rPr>
                <w:sz w:val="22"/>
                <w:szCs w:val="22"/>
              </w:rPr>
              <w:t>- ĐU- HĐND-UBND phường(b/c);</w:t>
            </w:r>
          </w:p>
          <w:p w:rsidR="00D13C09" w:rsidRDefault="004E599B">
            <w:pPr>
              <w:pStyle w:val="normal0"/>
              <w:tabs>
                <w:tab w:val="left" w:pos="851"/>
              </w:tabs>
              <w:ind w:hanging="2"/>
              <w:jc w:val="both"/>
            </w:pPr>
            <w:r>
              <w:rPr>
                <w:sz w:val="22"/>
                <w:szCs w:val="22"/>
              </w:rPr>
              <w:t xml:space="preserve">         </w:t>
            </w:r>
            <w:r w:rsidR="00566D17">
              <w:rPr>
                <w:sz w:val="22"/>
                <w:szCs w:val="22"/>
              </w:rPr>
              <w:t>- HĐ trường(chi đạo);</w:t>
            </w:r>
          </w:p>
          <w:p w:rsidR="00D13C09" w:rsidRDefault="004E599B">
            <w:pPr>
              <w:pStyle w:val="normal0"/>
              <w:tabs>
                <w:tab w:val="left" w:pos="851"/>
              </w:tabs>
              <w:ind w:hanging="2"/>
              <w:jc w:val="both"/>
            </w:pPr>
            <w:r>
              <w:rPr>
                <w:sz w:val="22"/>
                <w:szCs w:val="22"/>
              </w:rPr>
              <w:t xml:space="preserve">         </w:t>
            </w:r>
            <w:r w:rsidR="00566D17">
              <w:rPr>
                <w:sz w:val="22"/>
                <w:szCs w:val="22"/>
              </w:rPr>
              <w:t>- Ban giám hiệu(t/h);</w:t>
            </w:r>
          </w:p>
          <w:p w:rsidR="00D13C09" w:rsidRDefault="004E599B">
            <w:pPr>
              <w:pStyle w:val="normal0"/>
              <w:tabs>
                <w:tab w:val="left" w:pos="851"/>
              </w:tabs>
              <w:ind w:hanging="2"/>
              <w:jc w:val="both"/>
            </w:pPr>
            <w:r>
              <w:rPr>
                <w:sz w:val="22"/>
                <w:szCs w:val="22"/>
              </w:rPr>
              <w:t xml:space="preserve">         </w:t>
            </w:r>
            <w:r w:rsidR="00566D17">
              <w:rPr>
                <w:sz w:val="22"/>
                <w:szCs w:val="22"/>
              </w:rPr>
              <w:t>- Các tổ khối chuyên môn(t/h);</w:t>
            </w:r>
          </w:p>
          <w:p w:rsidR="00D13C09" w:rsidRDefault="004E599B">
            <w:pPr>
              <w:pStyle w:val="normal0"/>
              <w:tabs>
                <w:tab w:val="left" w:pos="851"/>
              </w:tabs>
              <w:ind w:hanging="2"/>
              <w:jc w:val="both"/>
            </w:pPr>
            <w:r>
              <w:rPr>
                <w:sz w:val="22"/>
                <w:szCs w:val="22"/>
              </w:rPr>
              <w:t xml:space="preserve">         </w:t>
            </w:r>
            <w:r w:rsidR="00566D17">
              <w:rPr>
                <w:sz w:val="22"/>
                <w:szCs w:val="22"/>
              </w:rPr>
              <w:t>- Lưu.</w:t>
            </w:r>
          </w:p>
        </w:tc>
        <w:tc>
          <w:tcPr>
            <w:tcW w:w="4030" w:type="dxa"/>
          </w:tcPr>
          <w:p w:rsidR="00D13C09" w:rsidRDefault="00566D17">
            <w:pPr>
              <w:pStyle w:val="normal0"/>
              <w:tabs>
                <w:tab w:val="left" w:pos="851"/>
              </w:tabs>
              <w:ind w:left="1" w:hanging="3"/>
              <w:jc w:val="center"/>
              <w:rPr>
                <w:sz w:val="26"/>
                <w:szCs w:val="26"/>
              </w:rPr>
            </w:pPr>
            <w:r>
              <w:rPr>
                <w:b/>
                <w:sz w:val="26"/>
                <w:szCs w:val="26"/>
              </w:rPr>
              <w:t xml:space="preserve">      HIỆU TRƯỞNG</w:t>
            </w:r>
          </w:p>
          <w:p w:rsidR="00D13C09" w:rsidRDefault="00D13C09">
            <w:pPr>
              <w:pStyle w:val="normal0"/>
              <w:tabs>
                <w:tab w:val="left" w:pos="851"/>
              </w:tabs>
              <w:spacing w:before="120"/>
              <w:ind w:left="1" w:hanging="3"/>
              <w:jc w:val="center"/>
              <w:rPr>
                <w:sz w:val="26"/>
                <w:szCs w:val="26"/>
              </w:rPr>
            </w:pPr>
          </w:p>
          <w:p w:rsidR="00D13C09" w:rsidRDefault="00D13C09">
            <w:pPr>
              <w:pStyle w:val="normal0"/>
              <w:tabs>
                <w:tab w:val="left" w:pos="851"/>
              </w:tabs>
              <w:spacing w:before="120"/>
              <w:ind w:left="1" w:hanging="3"/>
              <w:jc w:val="center"/>
              <w:rPr>
                <w:sz w:val="26"/>
                <w:szCs w:val="26"/>
              </w:rPr>
            </w:pPr>
          </w:p>
          <w:p w:rsidR="00D13C09" w:rsidRDefault="00D13C09">
            <w:pPr>
              <w:pStyle w:val="normal0"/>
              <w:tabs>
                <w:tab w:val="left" w:pos="851"/>
              </w:tabs>
              <w:spacing w:before="120"/>
              <w:ind w:left="1" w:right="-418" w:hanging="3"/>
              <w:jc w:val="center"/>
              <w:rPr>
                <w:sz w:val="26"/>
                <w:szCs w:val="26"/>
              </w:rPr>
            </w:pPr>
          </w:p>
          <w:p w:rsidR="00D13C09" w:rsidRDefault="00566D17">
            <w:pPr>
              <w:pStyle w:val="normal0"/>
              <w:tabs>
                <w:tab w:val="left" w:pos="851"/>
              </w:tabs>
              <w:spacing w:before="120"/>
              <w:ind w:left="1" w:hanging="3"/>
              <w:jc w:val="center"/>
              <w:rPr>
                <w:sz w:val="26"/>
                <w:szCs w:val="26"/>
              </w:rPr>
            </w:pPr>
            <w:r>
              <w:rPr>
                <w:b/>
                <w:sz w:val="26"/>
                <w:szCs w:val="26"/>
              </w:rPr>
              <w:t xml:space="preserve">         Phạm Ngọc Quang</w:t>
            </w:r>
          </w:p>
        </w:tc>
      </w:tr>
    </w:tbl>
    <w:p w:rsidR="00D13C09" w:rsidRDefault="00D13C09">
      <w:pPr>
        <w:pStyle w:val="normal0"/>
        <w:spacing w:before="120" w:after="120"/>
        <w:ind w:firstLine="0"/>
      </w:pPr>
    </w:p>
    <w:p w:rsidR="00D13C09" w:rsidRDefault="00D13C09">
      <w:pPr>
        <w:pStyle w:val="normal0"/>
        <w:spacing w:before="120" w:after="120"/>
        <w:ind w:firstLine="0"/>
      </w:pPr>
    </w:p>
    <w:p w:rsidR="00D13C09" w:rsidRDefault="00D13C09">
      <w:pPr>
        <w:pStyle w:val="normal0"/>
        <w:spacing w:before="120" w:after="120"/>
        <w:ind w:firstLine="0"/>
      </w:pPr>
    </w:p>
    <w:p w:rsidR="00D13C09" w:rsidRDefault="00D13C09">
      <w:pPr>
        <w:pStyle w:val="normal0"/>
        <w:spacing w:before="120" w:after="120"/>
        <w:ind w:firstLine="0"/>
        <w:rPr>
          <w:sz w:val="28"/>
          <w:szCs w:val="28"/>
        </w:rPr>
      </w:pPr>
    </w:p>
    <w:sectPr w:rsidR="00D13C09" w:rsidSect="00D13C09">
      <w:headerReference w:type="even" r:id="rId12"/>
      <w:headerReference w:type="default" r:id="rId13"/>
      <w:footerReference w:type="even" r:id="rId14"/>
      <w:footerReference w:type="default" r:id="rId15"/>
      <w:headerReference w:type="first" r:id="rId16"/>
      <w:footerReference w:type="first" r:id="rId17"/>
      <w:pgSz w:w="11907" w:h="16840"/>
      <w:pgMar w:top="305" w:right="950" w:bottom="706" w:left="1886" w:header="27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22B" w:rsidRDefault="0000422B" w:rsidP="00D13C09">
      <w:r>
        <w:separator/>
      </w:r>
    </w:p>
  </w:endnote>
  <w:endnote w:type="continuationSeparator" w:id="1">
    <w:p w:rsidR="0000422B" w:rsidRDefault="0000422B" w:rsidP="00D13C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altName w:val="Cambria"/>
    <w:charset w:val="00"/>
    <w:family w:val="roman"/>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EB Garamond">
    <w:altName w:val="Times New Roman"/>
    <w:charset w:val="00"/>
    <w:family w:val="auto"/>
    <w:pitch w:val="default"/>
    <w:sig w:usb0="00000000" w:usb1="00000000" w:usb2="00000000" w:usb3="00000000" w:csb0="00000000" w:csb1="00000000"/>
  </w:font>
  <w:font w:name="Times">
    <w:panose1 w:val="02020603050405020304"/>
    <w:charset w:val="00"/>
    <w:family w:val="auto"/>
    <w:pitch w:val="default"/>
    <w:sig w:usb0="00000000" w:usb1="00000000" w:usb2="00000000" w:usb3="00000000" w:csb0="00000000" w:csb1="00000000"/>
  </w:font>
  <w:font w:name="Quattrocento San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D17" w:rsidRDefault="00566D17">
    <w:pPr>
      <w:pStyle w:val="normal0"/>
      <w:pBdr>
        <w:top w:val="nil"/>
        <w:left w:val="nil"/>
        <w:bottom w:val="nil"/>
        <w:right w:val="nil"/>
        <w:between w:val="nil"/>
      </w:pBdr>
      <w:tabs>
        <w:tab w:val="center" w:pos="4320"/>
        <w:tab w:val="right" w:pos="8640"/>
      </w:tabs>
      <w:ind w:left="1" w:hanging="3"/>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rsidR="00566D17" w:rsidRDefault="00566D17">
    <w:pPr>
      <w:pStyle w:val="normal0"/>
      <w:pBdr>
        <w:top w:val="nil"/>
        <w:left w:val="nil"/>
        <w:bottom w:val="nil"/>
        <w:right w:val="nil"/>
        <w:between w:val="nil"/>
      </w:pBdr>
      <w:tabs>
        <w:tab w:val="center" w:pos="4320"/>
        <w:tab w:val="right" w:pos="8640"/>
      </w:tabs>
      <w:ind w:left="1" w:hanging="3"/>
      <w:rPr>
        <w:color w:val="000000"/>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D17" w:rsidRDefault="00566D17">
    <w:pPr>
      <w:pStyle w:val="normal0"/>
      <w:pBdr>
        <w:top w:val="nil"/>
        <w:left w:val="nil"/>
        <w:bottom w:val="nil"/>
        <w:right w:val="nil"/>
        <w:between w:val="nil"/>
      </w:pBdr>
      <w:tabs>
        <w:tab w:val="center" w:pos="4320"/>
        <w:tab w:val="right" w:pos="8640"/>
      </w:tabs>
      <w:ind w:left="1" w:hanging="3"/>
      <w:jc w:val="center"/>
      <w:rPr>
        <w:color w:val="000000"/>
        <w:sz w:val="28"/>
        <w:szCs w:val="28"/>
      </w:rPr>
    </w:pPr>
  </w:p>
  <w:p w:rsidR="00566D17" w:rsidRDefault="00566D17">
    <w:pPr>
      <w:pStyle w:val="normal0"/>
      <w:pBdr>
        <w:top w:val="nil"/>
        <w:left w:val="nil"/>
        <w:bottom w:val="nil"/>
        <w:right w:val="nil"/>
        <w:between w:val="nil"/>
      </w:pBdr>
      <w:tabs>
        <w:tab w:val="center" w:pos="4320"/>
        <w:tab w:val="right" w:pos="8640"/>
      </w:tabs>
      <w:ind w:left="1" w:hanging="3"/>
      <w:rPr>
        <w:color w:val="000000"/>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D17" w:rsidRDefault="00566D17">
    <w:pPr>
      <w:pStyle w:val="normal0"/>
      <w:pBdr>
        <w:top w:val="nil"/>
        <w:left w:val="nil"/>
        <w:bottom w:val="nil"/>
        <w:right w:val="nil"/>
        <w:between w:val="nil"/>
      </w:pBdr>
      <w:tabs>
        <w:tab w:val="center" w:pos="4320"/>
        <w:tab w:val="right" w:pos="8640"/>
      </w:tabs>
      <w:ind w:left="1" w:hanging="3"/>
      <w:rPr>
        <w:color w:val="0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22B" w:rsidRDefault="0000422B" w:rsidP="00D13C09">
      <w:r>
        <w:separator/>
      </w:r>
    </w:p>
  </w:footnote>
  <w:footnote w:type="continuationSeparator" w:id="1">
    <w:p w:rsidR="0000422B" w:rsidRDefault="0000422B" w:rsidP="00D13C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D17" w:rsidRDefault="00566D17">
    <w:pPr>
      <w:pStyle w:val="normal0"/>
      <w:pBdr>
        <w:top w:val="nil"/>
        <w:left w:val="nil"/>
        <w:bottom w:val="nil"/>
        <w:right w:val="nil"/>
        <w:between w:val="nil"/>
      </w:pBdr>
      <w:tabs>
        <w:tab w:val="center" w:pos="4320"/>
        <w:tab w:val="right" w:pos="8640"/>
      </w:tabs>
      <w:ind w:hanging="2"/>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D17" w:rsidRDefault="00566D17">
    <w:pPr>
      <w:pStyle w:val="normal0"/>
      <w:pBdr>
        <w:top w:val="nil"/>
        <w:left w:val="nil"/>
        <w:bottom w:val="nil"/>
        <w:right w:val="nil"/>
        <w:between w:val="nil"/>
      </w:pBdr>
      <w:tabs>
        <w:tab w:val="center" w:pos="4320"/>
        <w:tab w:val="right" w:pos="8640"/>
      </w:tabs>
      <w:ind w:hanging="2"/>
      <w:jc w:val="center"/>
      <w:rPr>
        <w:color w:val="000000"/>
      </w:rPr>
    </w:pPr>
    <w:r>
      <w:rPr>
        <w:color w:val="000000"/>
      </w:rPr>
      <w:fldChar w:fldCharType="begin"/>
    </w:r>
    <w:r>
      <w:rPr>
        <w:color w:val="000000"/>
      </w:rPr>
      <w:instrText>PAGE</w:instrText>
    </w:r>
    <w:r>
      <w:rPr>
        <w:color w:val="000000"/>
      </w:rPr>
      <w:fldChar w:fldCharType="separate"/>
    </w:r>
    <w:r w:rsidR="004E599B">
      <w:rPr>
        <w:noProof/>
        <w:color w:val="000000"/>
      </w:rPr>
      <w:t>3</w:t>
    </w:r>
    <w:r>
      <w:rPr>
        <w:color w:val="000000"/>
      </w:rPr>
      <w:fldChar w:fldCharType="end"/>
    </w:r>
  </w:p>
  <w:p w:rsidR="00566D17" w:rsidRDefault="00566D17">
    <w:pPr>
      <w:pStyle w:val="normal0"/>
      <w:pBdr>
        <w:top w:val="nil"/>
        <w:left w:val="nil"/>
        <w:bottom w:val="nil"/>
        <w:right w:val="nil"/>
        <w:between w:val="nil"/>
      </w:pBdr>
      <w:tabs>
        <w:tab w:val="center" w:pos="4320"/>
        <w:tab w:val="right" w:pos="8640"/>
      </w:tabs>
      <w:ind w:hanging="2"/>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D17" w:rsidRDefault="00566D17">
    <w:pPr>
      <w:pStyle w:val="normal0"/>
      <w:pBdr>
        <w:top w:val="nil"/>
        <w:left w:val="nil"/>
        <w:bottom w:val="nil"/>
        <w:right w:val="nil"/>
        <w:between w:val="nil"/>
      </w:pBdr>
      <w:tabs>
        <w:tab w:val="center" w:pos="4320"/>
        <w:tab w:val="right" w:pos="8640"/>
      </w:tabs>
      <w:ind w:hanging="2"/>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3C09"/>
    <w:rsid w:val="0000422B"/>
    <w:rsid w:val="004E599B"/>
    <w:rsid w:val="00566D17"/>
    <w:rsid w:val="00992827"/>
    <w:rsid w:val="00BB3A51"/>
    <w:rsid w:val="00C7040B"/>
    <w:rsid w:val="00D13C09"/>
    <w:rsid w:val="00DF69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13C09"/>
    <w:pPr>
      <w:keepNext/>
      <w:keepLines/>
      <w:spacing w:before="480" w:after="120"/>
      <w:outlineLvl w:val="0"/>
    </w:pPr>
    <w:rPr>
      <w:b/>
      <w:sz w:val="48"/>
      <w:szCs w:val="48"/>
    </w:rPr>
  </w:style>
  <w:style w:type="paragraph" w:styleId="Heading2">
    <w:name w:val="heading 2"/>
    <w:basedOn w:val="normal0"/>
    <w:next w:val="normal0"/>
    <w:rsid w:val="00D13C09"/>
    <w:pPr>
      <w:keepNext/>
      <w:outlineLvl w:val="1"/>
    </w:pPr>
    <w:rPr>
      <w:b/>
      <w:sz w:val="22"/>
      <w:szCs w:val="22"/>
    </w:rPr>
  </w:style>
  <w:style w:type="paragraph" w:styleId="Heading3">
    <w:name w:val="heading 3"/>
    <w:basedOn w:val="normal0"/>
    <w:next w:val="normal0"/>
    <w:rsid w:val="00D13C09"/>
    <w:pPr>
      <w:keepNext/>
      <w:jc w:val="center"/>
      <w:outlineLvl w:val="2"/>
    </w:pPr>
    <w:rPr>
      <w:b/>
    </w:rPr>
  </w:style>
  <w:style w:type="paragraph" w:styleId="Heading4">
    <w:name w:val="heading 4"/>
    <w:basedOn w:val="normal0"/>
    <w:next w:val="normal0"/>
    <w:rsid w:val="00D13C09"/>
    <w:pPr>
      <w:keepNext/>
      <w:keepLines/>
      <w:spacing w:before="240" w:after="40"/>
      <w:outlineLvl w:val="3"/>
    </w:pPr>
    <w:rPr>
      <w:b/>
    </w:rPr>
  </w:style>
  <w:style w:type="paragraph" w:styleId="Heading5">
    <w:name w:val="heading 5"/>
    <w:basedOn w:val="normal0"/>
    <w:next w:val="normal0"/>
    <w:rsid w:val="00D13C09"/>
    <w:pPr>
      <w:keepNext/>
      <w:keepLines/>
      <w:spacing w:before="220" w:after="40"/>
      <w:outlineLvl w:val="4"/>
    </w:pPr>
    <w:rPr>
      <w:b/>
      <w:sz w:val="22"/>
      <w:szCs w:val="22"/>
    </w:rPr>
  </w:style>
  <w:style w:type="paragraph" w:styleId="Heading6">
    <w:name w:val="heading 6"/>
    <w:basedOn w:val="normal0"/>
    <w:next w:val="normal0"/>
    <w:rsid w:val="00D13C0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13C09"/>
  </w:style>
  <w:style w:type="paragraph" w:styleId="Title">
    <w:name w:val="Title"/>
    <w:basedOn w:val="normal0"/>
    <w:next w:val="normal0"/>
    <w:rsid w:val="00D13C09"/>
    <w:pPr>
      <w:keepNext/>
      <w:keepLines/>
      <w:spacing w:before="480" w:after="120"/>
    </w:pPr>
    <w:rPr>
      <w:b/>
      <w:sz w:val="72"/>
      <w:szCs w:val="72"/>
    </w:rPr>
  </w:style>
  <w:style w:type="paragraph" w:styleId="Subtitle">
    <w:name w:val="Subtitle"/>
    <w:basedOn w:val="normal0"/>
    <w:next w:val="normal0"/>
    <w:rsid w:val="00D13C09"/>
    <w:pPr>
      <w:keepNext/>
      <w:keepLines/>
      <w:spacing w:before="360" w:after="80"/>
    </w:pPr>
    <w:rPr>
      <w:rFonts w:ascii="Georgia" w:eastAsia="Georgia" w:hAnsi="Georgia" w:cs="Georgia"/>
      <w:i/>
      <w:color w:val="666666"/>
      <w:sz w:val="48"/>
      <w:szCs w:val="48"/>
    </w:rPr>
  </w:style>
  <w:style w:type="table" w:customStyle="1" w:styleId="a">
    <w:basedOn w:val="TableNormal"/>
    <w:rsid w:val="00D13C09"/>
    <w:tblPr>
      <w:tblStyleRowBandSize w:val="1"/>
      <w:tblStyleColBandSize w:val="1"/>
      <w:tblInd w:w="0" w:type="dxa"/>
      <w:tblCellMar>
        <w:top w:w="30" w:type="dxa"/>
        <w:left w:w="30" w:type="dxa"/>
        <w:bottom w:w="30" w:type="dxa"/>
        <w:right w:w="30" w:type="dxa"/>
      </w:tblCellMar>
    </w:tblPr>
  </w:style>
  <w:style w:type="table" w:customStyle="1" w:styleId="a0">
    <w:basedOn w:val="TableNormal"/>
    <w:rsid w:val="00D13C09"/>
    <w:tblPr>
      <w:tblStyleRowBandSize w:val="1"/>
      <w:tblStyleColBandSize w:val="1"/>
      <w:tblInd w:w="0" w:type="dxa"/>
      <w:tblCellMar>
        <w:top w:w="30" w:type="dxa"/>
        <w:left w:w="30" w:type="dxa"/>
        <w:bottom w:w="30" w:type="dxa"/>
        <w:right w:w="30" w:type="dxa"/>
      </w:tblCellMar>
    </w:tblPr>
  </w:style>
  <w:style w:type="table" w:customStyle="1" w:styleId="a1">
    <w:basedOn w:val="TableNormal"/>
    <w:rsid w:val="00D13C09"/>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D13C09"/>
    <w:tblPr>
      <w:tblStyleRowBandSize w:val="1"/>
      <w:tblStyleColBandSize w:val="1"/>
      <w:tblInd w:w="0" w:type="dxa"/>
      <w:tblCellMar>
        <w:top w:w="30" w:type="dxa"/>
        <w:left w:w="30" w:type="dxa"/>
        <w:bottom w:w="30" w:type="dxa"/>
        <w:right w:w="30" w:type="dxa"/>
      </w:tblCellMar>
    </w:tblPr>
  </w:style>
  <w:style w:type="table" w:customStyle="1" w:styleId="a3">
    <w:basedOn w:val="TableNormal"/>
    <w:rsid w:val="00D13C09"/>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D13C09"/>
    <w:tblPr>
      <w:tblStyleRowBandSize w:val="1"/>
      <w:tblStyleColBandSize w:val="1"/>
      <w:tblInd w:w="0" w:type="dxa"/>
      <w:tblCellMar>
        <w:top w:w="30" w:type="dxa"/>
        <w:left w:w="30" w:type="dxa"/>
        <w:bottom w:w="30" w:type="dxa"/>
        <w:right w:w="30" w:type="dxa"/>
      </w:tblCellMar>
    </w:tblPr>
  </w:style>
  <w:style w:type="paragraph" w:customStyle="1" w:styleId="0Noidung">
    <w:name w:val="0 Noi dung"/>
    <w:basedOn w:val="Normal"/>
    <w:link w:val="0NoidungChar"/>
    <w:autoRedefine/>
    <w:qFormat/>
    <w:rsid w:val="00BB3A51"/>
    <w:pPr>
      <w:widowControl w:val="0"/>
      <w:spacing w:line="276" w:lineRule="auto"/>
      <w:ind w:firstLine="0"/>
    </w:pPr>
    <w:rPr>
      <w:rFonts w:ascii="Minion Pro" w:hAnsi="Minion Pro"/>
      <w:lang w:val="vi-VN"/>
    </w:rPr>
  </w:style>
  <w:style w:type="character" w:customStyle="1" w:styleId="0NoidungChar">
    <w:name w:val="0 Noi dung Char"/>
    <w:link w:val="0Noidung"/>
    <w:rsid w:val="00BB3A51"/>
    <w:rPr>
      <w:rFonts w:ascii="Minion Pro" w:hAnsi="Minion Pro"/>
      <w:lang w:val="vi-V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taphuan.moet.gov.vn/"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5493</Words>
  <Characters>31314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Quang</dc:creator>
  <cp:lastModifiedBy>Mr Quang</cp:lastModifiedBy>
  <cp:revision>2</cp:revision>
  <dcterms:created xsi:type="dcterms:W3CDTF">2021-03-09T07:55:00Z</dcterms:created>
  <dcterms:modified xsi:type="dcterms:W3CDTF">2021-03-09T07:55:00Z</dcterms:modified>
</cp:coreProperties>
</file>