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5190" w14:textId="4B8FA4FC" w:rsidR="002E6EA7" w:rsidRDefault="00EB1B02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  <w:r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>Ế HOẠCH CÔNG TÁC</w:t>
      </w:r>
      <w:r w:rsidR="0095305A">
        <w:rPr>
          <w:rFonts w:ascii="Times New Roman" w:hAnsi="Times New Roman"/>
          <w:b/>
        </w:rPr>
        <w:t xml:space="preserve"> THÁNG 8 </w:t>
      </w:r>
      <w:r w:rsidR="00A3491B">
        <w:rPr>
          <w:rFonts w:ascii="Times New Roman" w:hAnsi="Times New Roman"/>
          <w:b/>
        </w:rPr>
        <w:t xml:space="preserve"> TUẦN 0</w:t>
      </w:r>
      <w:r w:rsidR="0024695D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 w:rsidR="0024695D">
        <w:rPr>
          <w:rFonts w:ascii="Times New Roman" w:hAnsi="Times New Roman"/>
          <w:b/>
        </w:rPr>
        <w:t>Từ 28/8/ 2023 – 01/9/2023</w:t>
      </w:r>
      <w:r>
        <w:rPr>
          <w:rFonts w:ascii="Times New Roman" w:hAnsi="Times New Roman"/>
          <w:b/>
        </w:rPr>
        <w:t>)</w:t>
      </w:r>
    </w:p>
    <w:p w14:paraId="420FBF6E" w14:textId="77777777" w:rsidR="002E6EA7" w:rsidRDefault="002E6EA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2"/>
        <w:tblW w:w="110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701"/>
        <w:gridCol w:w="5954"/>
        <w:gridCol w:w="2126"/>
      </w:tblGrid>
      <w:tr w:rsidR="004B7C05" w14:paraId="1000B630" w14:textId="77777777" w:rsidTr="00DF558F">
        <w:trPr>
          <w:trHeight w:val="488"/>
        </w:trPr>
        <w:tc>
          <w:tcPr>
            <w:tcW w:w="1305" w:type="dxa"/>
            <w:tcBorders>
              <w:bottom w:val="single" w:sz="4" w:space="0" w:color="000000"/>
            </w:tcBorders>
            <w:vAlign w:val="center"/>
          </w:tcPr>
          <w:p w14:paraId="712FA8B0" w14:textId="7F9BBF5D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4C675DF3" w14:textId="74ABD874" w:rsidR="004B7C05" w:rsidRDefault="002469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348C106A" w14:textId="29D856F2" w:rsidR="004B7C05" w:rsidRDefault="002469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7C5E83E0" w14:textId="77777777" w:rsidR="004B7C05" w:rsidRDefault="004B7C0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</w:tr>
      <w:tr w:rsidR="0024695D" w14:paraId="4EC1629C" w14:textId="77777777" w:rsidTr="00DF558F">
        <w:trPr>
          <w:trHeight w:val="552"/>
        </w:trPr>
        <w:tc>
          <w:tcPr>
            <w:tcW w:w="1305" w:type="dxa"/>
            <w:vMerge w:val="restart"/>
            <w:vAlign w:val="center"/>
          </w:tcPr>
          <w:p w14:paraId="0659FA4D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4695D" w:rsidRDefault="0024695D" w:rsidP="0024695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4695D" w:rsidRDefault="0024695D" w:rsidP="0024695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dotted" w:sz="4" w:space="0" w:color="000000"/>
            </w:tcBorders>
            <w:vAlign w:val="center"/>
          </w:tcPr>
          <w:p w14:paraId="2B3867AE" w14:textId="77777777" w:rsidR="0024695D" w:rsidRDefault="0024695D" w:rsidP="00246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7h30 </w:t>
            </w:r>
          </w:p>
          <w:p w14:paraId="607A42A5" w14:textId="2DEE5A99" w:rsidR="0024695D" w:rsidRDefault="0024695D" w:rsidP="00246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29/8/2023</w:t>
            </w:r>
          </w:p>
        </w:tc>
        <w:tc>
          <w:tcPr>
            <w:tcW w:w="5954" w:type="dxa"/>
            <w:tcBorders>
              <w:bottom w:val="dotted" w:sz="4" w:space="0" w:color="000000"/>
            </w:tcBorders>
            <w:vAlign w:val="center"/>
          </w:tcPr>
          <w:p w14:paraId="4D5BA635" w14:textId="3C3D10F6" w:rsidR="0024695D" w:rsidRDefault="0024695D" w:rsidP="00246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trung học sinh Khối </w:t>
            </w:r>
            <w:r w:rsidR="0018061A">
              <w:rPr>
                <w:rFonts w:ascii="Times New Roman" w:hAnsi="Times New Roman"/>
                <w:sz w:val="24"/>
                <w:szCs w:val="24"/>
              </w:rPr>
              <w:t xml:space="preserve"> 1,</w:t>
            </w:r>
            <w:r>
              <w:rPr>
                <w:rFonts w:ascii="Times New Roman" w:hAnsi="Times New Roman"/>
                <w:sz w:val="24"/>
                <w:szCs w:val="24"/>
              </w:rPr>
              <w:t>2,3,4,5</w:t>
            </w:r>
          </w:p>
        </w:tc>
        <w:tc>
          <w:tcPr>
            <w:tcW w:w="2126" w:type="dxa"/>
            <w:tcBorders>
              <w:bottom w:val="dotted" w:sz="4" w:space="0" w:color="000000"/>
            </w:tcBorders>
          </w:tcPr>
          <w:p w14:paraId="5004192B" w14:textId="7E0977E6" w:rsidR="0024695D" w:rsidRPr="00BC0096" w:rsidRDefault="000E6AE5" w:rsidP="00246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</w:tr>
      <w:tr w:rsidR="0024695D" w14:paraId="10EB81BE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24695D" w:rsidRDefault="0024695D" w:rsidP="00246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F664AAA" w14:textId="2C167800" w:rsidR="0024695D" w:rsidRDefault="0024695D" w:rsidP="00246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kiến ngày 28/8 đến 31/8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4B1321" w14:textId="0D020032" w:rsidR="0024695D" w:rsidRDefault="0024695D" w:rsidP="00246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huấn Công tác Y tế trường học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D14514C" w14:textId="550971BA" w:rsidR="0024695D" w:rsidRPr="00BC0096" w:rsidRDefault="0024695D" w:rsidP="00246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TV</w:t>
            </w:r>
          </w:p>
        </w:tc>
      </w:tr>
      <w:tr w:rsidR="0018061A" w14:paraId="647DA749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1864AF37" w14:textId="77777777" w:rsidR="0018061A" w:rsidRDefault="0018061A" w:rsidP="00246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66DF1F7" w14:textId="02E45E51" w:rsidR="0018061A" w:rsidRDefault="0018061A" w:rsidP="0018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  <w:p w14:paraId="69A28F52" w14:textId="0CD92EC8" w:rsidR="0018061A" w:rsidRDefault="0018061A" w:rsidP="001806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28/8/2023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C611B6D" w14:textId="7772187E" w:rsidR="0018061A" w:rsidRDefault="0018061A" w:rsidP="002469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Hội ý GV toàn trường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465E7E2" w14:textId="77777777" w:rsidR="0018061A" w:rsidRDefault="0018061A" w:rsidP="002469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829" w14:paraId="621AAA3B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43052EFE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8E89C71" w14:textId="1EA549EF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Ngày 28/8/2023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C6708B" w14:textId="461208A0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Đăng kí tài khoản office 365 do hết hạn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2DD86801" w14:textId="3CE1C1CF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 Thạch Ninh</w:t>
            </w:r>
          </w:p>
        </w:tc>
      </w:tr>
      <w:tr w:rsidR="003B0829" w14:paraId="22639AF3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08AE3731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E8816FD" w14:textId="5A14C57B" w:rsidR="003B0829" w:rsidRDefault="003B0829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Trong tuần 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E6A6A0" w14:textId="69E8EDFA" w:rsidR="003B0829" w:rsidRDefault="003B0829" w:rsidP="003B082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Thêm HS trên phần mềm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C93233D" w14:textId="27FE780C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Thạch Ninh</w:t>
            </w:r>
          </w:p>
        </w:tc>
      </w:tr>
      <w:tr w:rsidR="003B0829" w14:paraId="343A5B41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5F0E9A42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40C4B8" w14:textId="63444F3D" w:rsidR="003B0829" w:rsidRDefault="003B0829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C7B285" w14:textId="07F6C28D" w:rsidR="003B0829" w:rsidRDefault="00377DCC" w:rsidP="003B0829">
            <w:pPr>
              <w:spacing w:line="3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Thi văn hóa đọc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79184C77" w14:textId="2251E336" w:rsidR="003B0829" w:rsidRDefault="00C01FDF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cho HS tham gia</w:t>
            </w:r>
          </w:p>
        </w:tc>
      </w:tr>
      <w:tr w:rsidR="00770E48" w14:paraId="46429C46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4A26EEA0" w14:textId="77777777" w:rsidR="00770E48" w:rsidRDefault="00770E48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29D4DC9" w14:textId="0FA1C65B" w:rsidR="00770E48" w:rsidRDefault="00770E48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7BE0ACE" w14:textId="12BDCE4B" w:rsidR="00770E48" w:rsidRDefault="00770E48" w:rsidP="003B0829">
            <w:pPr>
              <w:spacing w:line="3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Chuẩn bị hồ sơ thư viện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0B18B87" w14:textId="16ADBCBB" w:rsidR="00770E48" w:rsidRDefault="00770E48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Hằng TV</w:t>
            </w:r>
          </w:p>
        </w:tc>
      </w:tr>
      <w:tr w:rsidR="003B0829" w14:paraId="6A931CF6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6AC49007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1D64AEA" w14:textId="77777777" w:rsidR="003B0829" w:rsidRDefault="003B0829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04BBE9" w14:textId="675950D3" w:rsidR="003B0829" w:rsidRDefault="003B0829" w:rsidP="003B0829">
            <w:pPr>
              <w:spacing w:line="3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Khối 1:Mỗi HS 01 lá cờ nhỏ sao vàng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01A9CFBC" w14:textId="5C4C58A8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khối 1</w:t>
            </w:r>
          </w:p>
        </w:tc>
      </w:tr>
      <w:tr w:rsidR="00770E48" w14:paraId="7541BE08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7A1E20BB" w14:textId="77777777" w:rsidR="00770E48" w:rsidRDefault="00770E48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0DA9B0B" w14:textId="77777777" w:rsidR="00770E48" w:rsidRDefault="00770E48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7AF19B" w14:textId="2AF8542A" w:rsidR="00770E48" w:rsidRDefault="00770E48" w:rsidP="003B0829">
            <w:pPr>
              <w:spacing w:line="3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Các lớp gửi biển lớp về Đ/c Tùng bảo vệ để sửa lại biển lớp ( nếu chưa có biển lớp)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40937D7B" w14:textId="3F4A15DB" w:rsidR="00770E48" w:rsidRDefault="00770E48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</w:p>
        </w:tc>
      </w:tr>
      <w:tr w:rsidR="003B0829" w14:paraId="0C46A995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35DD2094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F379D56" w14:textId="08A90CEC" w:rsidR="003B0829" w:rsidRDefault="003B0829" w:rsidP="003B0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39BE8B3" w14:textId="202B1F93" w:rsidR="003B0829" w:rsidRDefault="003B0829" w:rsidP="003B082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Khối 2,3,4,5 mỗi lớp chuẩn bị 01 lá cờ đỏ sao vàng cao 1,5m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F3AE9A0" w14:textId="0F1AC87E" w:rsidR="003B0829" w:rsidRPr="00BC0096" w:rsidRDefault="003B0829" w:rsidP="003B0829">
            <w:pPr>
              <w:spacing w:line="3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các khối</w:t>
            </w:r>
          </w:p>
        </w:tc>
      </w:tr>
      <w:tr w:rsidR="003B0829" w14:paraId="32A24DF9" w14:textId="77777777" w:rsidTr="00DF558F">
        <w:trPr>
          <w:trHeight w:val="460"/>
        </w:trPr>
        <w:tc>
          <w:tcPr>
            <w:tcW w:w="1305" w:type="dxa"/>
            <w:vMerge/>
            <w:vAlign w:val="center"/>
          </w:tcPr>
          <w:p w14:paraId="3FE153B0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54632D" w14:textId="2F482407" w:rsidR="003B0829" w:rsidRDefault="003B0829" w:rsidP="003B0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A6D7FD4" w14:textId="3166FFE7" w:rsidR="003B0829" w:rsidRDefault="003B0829" w:rsidP="003B0829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Khối 1,2,3,4,5: Mỗi HS có ghế nhỏ ngồi dự lễ khai giảng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15CDB0A0" w14:textId="118A5109" w:rsidR="003B0829" w:rsidRPr="00BC0096" w:rsidRDefault="003B0829" w:rsidP="003B0829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</w:p>
        </w:tc>
      </w:tr>
      <w:tr w:rsidR="003B0829" w14:paraId="6750E0DC" w14:textId="77777777" w:rsidTr="00DF558F">
        <w:trPr>
          <w:trHeight w:val="566"/>
        </w:trPr>
        <w:tc>
          <w:tcPr>
            <w:tcW w:w="1305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19CA663" w14:textId="77777777" w:rsidR="003B0829" w:rsidRDefault="003B0829" w:rsidP="003B0829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DA7EB3E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14:paraId="3DF88A42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14:paraId="02DCCC90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6BA067D5" w14:textId="5C4B94EB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3BC4714" w14:textId="2FA65C1B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thời khóa biểu năm học 2023-2024</w:t>
            </w:r>
          </w:p>
        </w:tc>
        <w:tc>
          <w:tcPr>
            <w:tcW w:w="2126" w:type="dxa"/>
            <w:tcBorders>
              <w:top w:val="single" w:sz="4" w:space="0" w:color="000000"/>
              <w:bottom w:val="dotted" w:sz="4" w:space="0" w:color="000000"/>
            </w:tcBorders>
          </w:tcPr>
          <w:p w14:paraId="68FF75A6" w14:textId="62370B3D" w:rsidR="003B0829" w:rsidRPr="00BC0096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Hân HP</w:t>
            </w:r>
          </w:p>
        </w:tc>
      </w:tr>
      <w:tr w:rsidR="003B0829" w14:paraId="7AAE36BF" w14:textId="77777777" w:rsidTr="00DF558F">
        <w:trPr>
          <w:trHeight w:val="560"/>
        </w:trPr>
        <w:tc>
          <w:tcPr>
            <w:tcW w:w="130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24CF4A6A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68CF7" w14:textId="1108DEC7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3AAC02" w14:textId="1C2843B7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nộp KH triển khai Đọc – học tại thư viện 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1E59F1E" w14:textId="74B70430" w:rsidR="003B0829" w:rsidRPr="00BC0096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CM</w:t>
            </w:r>
          </w:p>
        </w:tc>
      </w:tr>
      <w:tr w:rsidR="003B0829" w14:paraId="076A6ACA" w14:textId="77777777" w:rsidTr="00DF558F">
        <w:trPr>
          <w:trHeight w:val="560"/>
        </w:trPr>
        <w:tc>
          <w:tcPr>
            <w:tcW w:w="130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CBEE165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1D9C0A7" w14:textId="35A3BA61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9C07BCB" w14:textId="4FBA7708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Đăng kí chất lượng, năng lực và PC ( theo mẫu )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2859EC45" w14:textId="0B67BED2" w:rsidR="003B0829" w:rsidRPr="00BC0096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829" w14:paraId="325F2931" w14:textId="77777777" w:rsidTr="00DF558F">
        <w:trPr>
          <w:trHeight w:val="560"/>
        </w:trPr>
        <w:tc>
          <w:tcPr>
            <w:tcW w:w="1305" w:type="dxa"/>
            <w:vMerge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877472F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2F28B0C" w14:textId="64950133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DCD3550" w14:textId="20868B26" w:rsid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0AF">
              <w:rPr>
                <w:rFonts w:ascii="Times New Roman" w:hAnsi="Times New Roman"/>
                <w:sz w:val="24"/>
                <w:szCs w:val="24"/>
              </w:rPr>
              <w:t>Đăng k</w:t>
            </w:r>
            <w:r w:rsidR="00377DCC">
              <w:rPr>
                <w:rFonts w:ascii="Times New Roman" w:hAnsi="Times New Roman"/>
                <w:sz w:val="24"/>
                <w:szCs w:val="24"/>
              </w:rPr>
              <w:t xml:space="preserve">í </w:t>
            </w:r>
            <w:r w:rsidRPr="006050AF">
              <w:rPr>
                <w:rFonts w:ascii="Times New Roman" w:hAnsi="Times New Roman"/>
                <w:sz w:val="24"/>
                <w:szCs w:val="24"/>
              </w:rPr>
              <w:t>học TANN, KNS, ă</w:t>
            </w:r>
            <w:r>
              <w:rPr>
                <w:rFonts w:ascii="Times New Roman" w:hAnsi="Times New Roman"/>
                <w:sz w:val="24"/>
                <w:szCs w:val="24"/>
              </w:rPr>
              <w:t>n bán trú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1482EB66" w14:textId="2C28AE42" w:rsidR="003B0829" w:rsidRPr="00BC0096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</w:t>
            </w:r>
          </w:p>
        </w:tc>
      </w:tr>
      <w:tr w:rsidR="003B0829" w14:paraId="20AB50C5" w14:textId="77777777" w:rsidTr="00DF558F">
        <w:trPr>
          <w:trHeight w:val="482"/>
        </w:trPr>
        <w:tc>
          <w:tcPr>
            <w:tcW w:w="1305" w:type="dxa"/>
            <w:vMerge w:val="restart"/>
            <w:tcBorders>
              <w:top w:val="single" w:sz="4" w:space="0" w:color="000000"/>
            </w:tcBorders>
            <w:vAlign w:val="center"/>
          </w:tcPr>
          <w:p w14:paraId="3293763B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013A3EC" w14:textId="0F9EE2CF" w:rsidR="003B0829" w:rsidRPr="0024695D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 w:rsidRPr="0024695D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C847BFC" w14:textId="469CC892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E15D7B">
              <w:rPr>
                <w:rFonts w:ascii="Times New Roman" w:hAnsi="Times New Roman"/>
                <w:sz w:val="24"/>
                <w:szCs w:val="24"/>
              </w:rPr>
              <w:t>Tập luyện đội trống, đội nghi thức, đội danh dự</w:t>
            </w:r>
          </w:p>
        </w:tc>
        <w:tc>
          <w:tcPr>
            <w:tcW w:w="2126" w:type="dxa"/>
            <w:tcBorders>
              <w:top w:val="single" w:sz="4" w:space="0" w:color="000000"/>
              <w:bottom w:val="dotted" w:sz="4" w:space="0" w:color="000000"/>
            </w:tcBorders>
          </w:tcPr>
          <w:p w14:paraId="119557EE" w14:textId="5C453673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bookmarkStart w:id="4" w:name="_heading=h.tyjcwt" w:colFirst="0" w:colLast="0"/>
            <w:bookmarkEnd w:id="4"/>
            <w:r w:rsidRPr="00CA4218"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3B0829" w14:paraId="2181E449" w14:textId="77777777" w:rsidTr="00677A2E">
        <w:tc>
          <w:tcPr>
            <w:tcW w:w="1305" w:type="dxa"/>
            <w:vMerge/>
            <w:vAlign w:val="center"/>
          </w:tcPr>
          <w:p w14:paraId="2B3DCE0A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D1630BE" w14:textId="360E3623" w:rsidR="003B0829" w:rsidRPr="004B7C05" w:rsidRDefault="003B0829" w:rsidP="003B0829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758E46E" w14:textId="664959E5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8F">
              <w:rPr>
                <w:rFonts w:ascii="Times New Roman" w:hAnsi="Times New Roman"/>
                <w:sz w:val="24"/>
                <w:szCs w:val="24"/>
              </w:rPr>
              <w:t>Hs các khối 1 đến 5 tập chương trình khai giảng và vị trí đứng ngày khai giảng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76680D4A" w14:textId="12137D69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TPT, giáo viên toàn trường</w:t>
            </w:r>
          </w:p>
          <w:p w14:paraId="08403019" w14:textId="77777777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B0829" w:rsidRPr="0018061A" w14:paraId="62AB2979" w14:textId="77777777" w:rsidTr="00677A2E">
        <w:tc>
          <w:tcPr>
            <w:tcW w:w="1305" w:type="dxa"/>
            <w:vMerge/>
            <w:vAlign w:val="center"/>
          </w:tcPr>
          <w:p w14:paraId="456EAB63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B1D03A" w14:textId="63AF0F01" w:rsid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Ngày 28/8/2023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D8E240D" w14:textId="435BFDE9" w:rsidR="003B0829" w:rsidRPr="0018061A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61A">
              <w:rPr>
                <w:rFonts w:ascii="Times New Roman" w:hAnsi="Times New Roman"/>
                <w:sz w:val="24"/>
                <w:szCs w:val="24"/>
              </w:rPr>
              <w:t xml:space="preserve">Vẽ sân bố trí vị </w:t>
            </w:r>
            <w:r>
              <w:rPr>
                <w:rFonts w:ascii="Times New Roman" w:hAnsi="Times New Roman"/>
                <w:sz w:val="24"/>
                <w:szCs w:val="24"/>
              </w:rPr>
              <w:t>trí xếp hàng các lớp, tiếp tục vẽ nốt bức tường phía cổng trường. Phối hợp vớ</w:t>
            </w:r>
            <w:r w:rsidR="00377DC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đơn vị Bộ đội sơn khuôn viên trên khu sân trên.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3109DE8A" w14:textId="11E77F6C" w:rsidR="003B0829" w:rsidRPr="0018061A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 + Đoàn thanh niên</w:t>
            </w:r>
          </w:p>
        </w:tc>
      </w:tr>
      <w:tr w:rsidR="003B0829" w14:paraId="0D755C6B" w14:textId="77777777" w:rsidTr="00377DCC">
        <w:trPr>
          <w:trHeight w:val="552"/>
        </w:trPr>
        <w:tc>
          <w:tcPr>
            <w:tcW w:w="1305" w:type="dxa"/>
            <w:vMerge/>
            <w:vAlign w:val="center"/>
          </w:tcPr>
          <w:p w14:paraId="2686DF6F" w14:textId="77777777" w:rsidR="003B0829" w:rsidRPr="0018061A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F36695D" w14:textId="6193B824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58F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74C591" w14:textId="455BB7ED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Tập luyện đội tuyển bơi cấp, đá cầu cấp TP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6BCC08AA" w14:textId="0F93FB3F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thể dục</w:t>
            </w:r>
          </w:p>
        </w:tc>
      </w:tr>
      <w:tr w:rsidR="003B0829" w14:paraId="0B0088FF" w14:textId="77777777" w:rsidTr="00677A2E">
        <w:tc>
          <w:tcPr>
            <w:tcW w:w="1305" w:type="dxa"/>
            <w:vMerge/>
            <w:vAlign w:val="center"/>
          </w:tcPr>
          <w:p w14:paraId="605C42AF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E770B51" w14:textId="2BD76F92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F9F0CD" w14:textId="413986DB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Tập luyện văn nghệ( 02 tiết mục) chuẩn bị cho khai giảng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5A97C229" w14:textId="40EFC0CB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âm nhạc, đoàn thanh niên, hs tham gia</w:t>
            </w:r>
          </w:p>
        </w:tc>
      </w:tr>
      <w:tr w:rsidR="003B0829" w14:paraId="3929D0CA" w14:textId="77777777" w:rsidTr="00DF558F">
        <w:trPr>
          <w:trHeight w:val="408"/>
        </w:trPr>
        <w:tc>
          <w:tcPr>
            <w:tcW w:w="1305" w:type="dxa"/>
            <w:vMerge/>
            <w:vAlign w:val="center"/>
          </w:tcPr>
          <w:p w14:paraId="28A901FD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6BE0F83" w14:textId="7FA9ECCC" w:rsidR="003B0829" w:rsidRPr="00DF558F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7466152A" w14:textId="4EA86ED6" w:rsidR="003B0829" w:rsidRDefault="003B0829" w:rsidP="003B0829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Ghép sân khấu, các đội hình văn nghệ, đội danh dự, nghi thức chuẩn bị cho lễ khai giảng</w:t>
            </w:r>
          </w:p>
        </w:tc>
        <w:tc>
          <w:tcPr>
            <w:tcW w:w="2126" w:type="dxa"/>
            <w:tcBorders>
              <w:top w:val="dotted" w:sz="4" w:space="0" w:color="000000"/>
              <w:bottom w:val="single" w:sz="4" w:space="0" w:color="000000"/>
            </w:tcBorders>
          </w:tcPr>
          <w:p w14:paraId="0B46E0C6" w14:textId="1C874ED1" w:rsidR="003B0829" w:rsidRPr="004B7C05" w:rsidRDefault="003B0829" w:rsidP="003B0829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Tổ âm nhạc,Đoàn viên( Đ/c Linh bí thư phụ trách), TPT</w:t>
            </w:r>
          </w:p>
        </w:tc>
      </w:tr>
      <w:tr w:rsidR="003B0829" w14:paraId="64A4FFDC" w14:textId="77777777" w:rsidTr="00DF558F">
        <w:trPr>
          <w:trHeight w:val="544"/>
        </w:trPr>
        <w:tc>
          <w:tcPr>
            <w:tcW w:w="1305" w:type="dxa"/>
            <w:vMerge w:val="restart"/>
            <w:tcBorders>
              <w:top w:val="single" w:sz="4" w:space="0" w:color="000000"/>
            </w:tcBorders>
            <w:vAlign w:val="center"/>
          </w:tcPr>
          <w:p w14:paraId="69F9104F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3B0829" w:rsidRDefault="003B0829" w:rsidP="003B08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59E6E6BE" w14:textId="53D0A0AC" w:rsidR="003B0829" w:rsidRPr="00C87DC6" w:rsidRDefault="003B0829" w:rsidP="003B08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Trong tuần</w:t>
            </w:r>
          </w:p>
        </w:tc>
        <w:tc>
          <w:tcPr>
            <w:tcW w:w="5954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A2EEFA0" w14:textId="7E71B7FB" w:rsidR="003B0829" w:rsidRPr="006F1CD7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CD7">
              <w:rPr>
                <w:rFonts w:ascii="Times New Roman" w:hAnsi="Times New Roman"/>
                <w:sz w:val="24"/>
                <w:szCs w:val="24"/>
              </w:rPr>
              <w:t xml:space="preserve">Kiểm tra CSVC chuẩn bị cho năm học mới </w:t>
            </w:r>
          </w:p>
        </w:tc>
        <w:tc>
          <w:tcPr>
            <w:tcW w:w="2126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5AB967B" w14:textId="40FA44B3" w:rsidR="003B0829" w:rsidRPr="006F1CD7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CD7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3B0829" w14:paraId="18E8B23F" w14:textId="77777777" w:rsidTr="00DF558F">
        <w:tc>
          <w:tcPr>
            <w:tcW w:w="1305" w:type="dxa"/>
            <w:vMerge/>
            <w:vAlign w:val="center"/>
          </w:tcPr>
          <w:p w14:paraId="28F889D1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1CBEA2B" w14:textId="50569B39" w:rsidR="003B0829" w:rsidRPr="00C87DC6" w:rsidRDefault="003B0829" w:rsidP="003B08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Trong tuần</w:t>
            </w:r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6E36C41" w14:textId="605E41EB" w:rsidR="003B0829" w:rsidRPr="003B0829" w:rsidRDefault="003B0829" w:rsidP="003B0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0829">
              <w:rPr>
                <w:rFonts w:ascii="Times New Roman" w:hAnsi="Times New Roman"/>
                <w:sz w:val="24"/>
                <w:szCs w:val="24"/>
              </w:rPr>
              <w:t xml:space="preserve">Khối 4,5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cải tạo lại vườn thực nghiệm trước ngày khai giảng</w:t>
            </w: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</w:tcPr>
          <w:p w14:paraId="3DBCE463" w14:textId="6E866B0B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Đ/c Hương + Đ/c Nhung thống nhất lựa chọn cây </w:t>
            </w:r>
          </w:p>
        </w:tc>
      </w:tr>
      <w:tr w:rsidR="003B0829" w14:paraId="258C7EB0" w14:textId="77777777" w:rsidTr="00DF558F">
        <w:tc>
          <w:tcPr>
            <w:tcW w:w="1305" w:type="dxa"/>
            <w:vMerge/>
            <w:vAlign w:val="center"/>
          </w:tcPr>
          <w:p w14:paraId="320ACAB1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30EBDCB" w14:textId="44DAE599" w:rsidR="003B0829" w:rsidRPr="00C87DC6" w:rsidRDefault="003B0829" w:rsidP="003B0829">
            <w:pPr>
              <w:jc w:val="both"/>
              <w:rPr>
                <w:rFonts w:ascii="Times New Roman" w:hAnsi="Times New Roman"/>
              </w:rPr>
            </w:pPr>
            <w:bookmarkStart w:id="5" w:name="_heading=h.3dy6vkm" w:colFirst="0" w:colLast="0"/>
            <w:bookmarkEnd w:id="5"/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793F840" w14:textId="5A247CF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2A7917C" w14:textId="7777777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0829" w14:paraId="21CAB553" w14:textId="77777777" w:rsidTr="00DF558F">
        <w:tc>
          <w:tcPr>
            <w:tcW w:w="1305" w:type="dxa"/>
            <w:vMerge/>
            <w:vAlign w:val="center"/>
          </w:tcPr>
          <w:p w14:paraId="19E4F7C3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001B4CF" w14:textId="77777777" w:rsidR="003B0829" w:rsidRPr="00C87DC6" w:rsidRDefault="003B0829" w:rsidP="003B0829">
            <w:pPr>
              <w:jc w:val="both"/>
              <w:rPr>
                <w:rFonts w:ascii="Times New Roman" w:hAnsi="Times New Roman"/>
              </w:rPr>
            </w:pPr>
            <w:bookmarkStart w:id="6" w:name="_heading=h.4d34og8" w:colFirst="0" w:colLast="0"/>
            <w:bookmarkEnd w:id="6"/>
          </w:p>
        </w:tc>
        <w:tc>
          <w:tcPr>
            <w:tcW w:w="595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5C8208D1" w14:textId="7777777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3992CCC" w14:textId="7777777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_heading=h.30j0zll" w:colFirst="0" w:colLast="0"/>
            <w:bookmarkEnd w:id="7"/>
          </w:p>
        </w:tc>
      </w:tr>
      <w:tr w:rsidR="003B0829" w14:paraId="4B8E0D24" w14:textId="77777777" w:rsidTr="00DF558F">
        <w:tc>
          <w:tcPr>
            <w:tcW w:w="1305" w:type="dxa"/>
            <w:vMerge/>
            <w:tcBorders>
              <w:bottom w:val="single" w:sz="4" w:space="0" w:color="000000"/>
            </w:tcBorders>
            <w:vAlign w:val="center"/>
          </w:tcPr>
          <w:p w14:paraId="1B5AA775" w14:textId="77777777" w:rsidR="003B0829" w:rsidRDefault="003B0829" w:rsidP="003B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</w:tcBorders>
            <w:vAlign w:val="center"/>
          </w:tcPr>
          <w:p w14:paraId="7FD6E973" w14:textId="77777777" w:rsidR="003B0829" w:rsidRPr="00C87DC6" w:rsidRDefault="003B0829" w:rsidP="003B08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954" w:type="dxa"/>
            <w:tcBorders>
              <w:top w:val="dotted" w:sz="4" w:space="0" w:color="000000"/>
            </w:tcBorders>
            <w:vAlign w:val="center"/>
          </w:tcPr>
          <w:p w14:paraId="72C6D896" w14:textId="7777777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000000"/>
            </w:tcBorders>
            <w:vAlign w:val="center"/>
          </w:tcPr>
          <w:p w14:paraId="516FDD6A" w14:textId="77777777" w:rsidR="003B0829" w:rsidRPr="003B0829" w:rsidRDefault="003B0829" w:rsidP="003B0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Default="002E6EA7">
      <w:pPr>
        <w:rPr>
          <w:rFonts w:ascii="Times New Roman" w:hAnsi="Times New Roman"/>
        </w:rPr>
      </w:pPr>
    </w:p>
    <w:sectPr w:rsidR="002E6EA7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412C4"/>
    <w:rsid w:val="00065F8D"/>
    <w:rsid w:val="000E52A9"/>
    <w:rsid w:val="000E6AE5"/>
    <w:rsid w:val="001037BC"/>
    <w:rsid w:val="00111C74"/>
    <w:rsid w:val="0012710B"/>
    <w:rsid w:val="00127A16"/>
    <w:rsid w:val="0018061A"/>
    <w:rsid w:val="001B3653"/>
    <w:rsid w:val="001C6220"/>
    <w:rsid w:val="001E5FE8"/>
    <w:rsid w:val="0024695D"/>
    <w:rsid w:val="002745C4"/>
    <w:rsid w:val="00290140"/>
    <w:rsid w:val="00294303"/>
    <w:rsid w:val="002E6EA7"/>
    <w:rsid w:val="0032642F"/>
    <w:rsid w:val="00377DCC"/>
    <w:rsid w:val="003909DA"/>
    <w:rsid w:val="003A260A"/>
    <w:rsid w:val="003B0829"/>
    <w:rsid w:val="003B449A"/>
    <w:rsid w:val="003D4095"/>
    <w:rsid w:val="00494F0E"/>
    <w:rsid w:val="004B7C05"/>
    <w:rsid w:val="005731EC"/>
    <w:rsid w:val="005E273D"/>
    <w:rsid w:val="0064781E"/>
    <w:rsid w:val="00656301"/>
    <w:rsid w:val="006854EB"/>
    <w:rsid w:val="00693FD6"/>
    <w:rsid w:val="006F1CD7"/>
    <w:rsid w:val="00770E48"/>
    <w:rsid w:val="007E24C3"/>
    <w:rsid w:val="00803E6E"/>
    <w:rsid w:val="00854C74"/>
    <w:rsid w:val="008C52D3"/>
    <w:rsid w:val="00947170"/>
    <w:rsid w:val="0095305A"/>
    <w:rsid w:val="00A254E9"/>
    <w:rsid w:val="00A3491B"/>
    <w:rsid w:val="00AA47EC"/>
    <w:rsid w:val="00AA7A9D"/>
    <w:rsid w:val="00B12941"/>
    <w:rsid w:val="00B833B6"/>
    <w:rsid w:val="00BC0096"/>
    <w:rsid w:val="00C01FDF"/>
    <w:rsid w:val="00C40D45"/>
    <w:rsid w:val="00C87DC6"/>
    <w:rsid w:val="00DB2016"/>
    <w:rsid w:val="00DF558F"/>
    <w:rsid w:val="00E05E6E"/>
    <w:rsid w:val="00E906C8"/>
    <w:rsid w:val="00EB1B02"/>
    <w:rsid w:val="00EC431E"/>
    <w:rsid w:val="00FC4179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23</cp:revision>
  <cp:lastPrinted>2023-08-11T07:44:00Z</cp:lastPrinted>
  <dcterms:created xsi:type="dcterms:W3CDTF">2023-07-29T03:13:00Z</dcterms:created>
  <dcterms:modified xsi:type="dcterms:W3CDTF">2023-08-26T10:46:00Z</dcterms:modified>
</cp:coreProperties>
</file>